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9D" w:rsidRPr="00FC12E2" w:rsidRDefault="00C15B9D" w:rsidP="00C15B9D">
      <w:pPr>
        <w:pStyle w:val="CenteredText"/>
        <w:rPr>
          <w:b/>
        </w:rPr>
      </w:pPr>
      <w:r w:rsidRPr="00FC12E2">
        <w:rPr>
          <w:b/>
        </w:rPr>
        <w:t>MINUTES OF REGULAR MEETING</w:t>
      </w:r>
      <w:r w:rsidRPr="00FC12E2">
        <w:rPr>
          <w:b/>
        </w:rPr>
        <w:br/>
        <w:t>OF</w:t>
      </w:r>
      <w:r w:rsidRPr="00FC12E2">
        <w:rPr>
          <w:b/>
        </w:rPr>
        <w:br/>
      </w:r>
      <w:r>
        <w:rPr>
          <w:b/>
        </w:rPr>
        <w:t>DOWNTOWN REDEVELOPMENT AUTHORITY</w:t>
      </w:r>
    </w:p>
    <w:p w:rsidR="00C15B9D" w:rsidRDefault="00A825D9" w:rsidP="00C15B9D">
      <w:pPr>
        <w:pStyle w:val="CenteredText"/>
      </w:pPr>
      <w:r>
        <w:t>February 14</w:t>
      </w:r>
      <w:r w:rsidR="00C15B9D">
        <w:t>, 2012</w:t>
      </w:r>
    </w:p>
    <w:p w:rsidR="00C15B9D" w:rsidRDefault="00C15B9D" w:rsidP="00C15B9D">
      <w:pPr>
        <w:pStyle w:val="BodyTextNoSpace"/>
        <w:ind w:firstLine="720"/>
      </w:pPr>
      <w:r>
        <w:t xml:space="preserve">The Board of Directors (the “Board”) of Downtown Redevelopment Authority (the “Authority”) convened in regular session, open to the public, at the offices of Houston Downtown Management  District, on the </w:t>
      </w:r>
      <w:r w:rsidR="00A825D9">
        <w:t>14th day of February</w:t>
      </w:r>
      <w:r>
        <w:t xml:space="preserve"> 2012, and the roll was called of the duly constituted officers and members of the Board, to-wit:</w:t>
      </w:r>
    </w:p>
    <w:p w:rsidR="00C15B9D" w:rsidRDefault="00C15B9D" w:rsidP="00C15B9D">
      <w:pPr>
        <w:pStyle w:val="BodyTextNoSpace"/>
      </w:pPr>
    </w:p>
    <w:p w:rsidR="00C15B9D" w:rsidRPr="008D1D5B" w:rsidRDefault="00C15B9D" w:rsidP="00C15B9D">
      <w:pPr>
        <w:pStyle w:val="t2"/>
        <w:tabs>
          <w:tab w:val="left" w:pos="1610"/>
          <w:tab w:val="left" w:pos="5425"/>
        </w:tabs>
      </w:pPr>
      <w:r>
        <w:rPr>
          <w:sz w:val="22"/>
          <w:szCs w:val="22"/>
        </w:rPr>
        <w:tab/>
      </w:r>
      <w:r w:rsidRPr="00E00DC2">
        <w:t>F. Xavier Peña</w:t>
      </w:r>
      <w:r>
        <w:t xml:space="preserve"> </w:t>
      </w:r>
      <w:r w:rsidRPr="008D1D5B">
        <w:tab/>
        <w:t>Chair</w:t>
      </w:r>
    </w:p>
    <w:p w:rsidR="00C15B9D" w:rsidRPr="008D1D5B" w:rsidRDefault="00C15B9D" w:rsidP="00C15B9D">
      <w:pPr>
        <w:pStyle w:val="t2"/>
        <w:tabs>
          <w:tab w:val="left" w:pos="1610"/>
          <w:tab w:val="left" w:pos="5425"/>
        </w:tabs>
        <w:ind w:left="5425" w:hanging="5425"/>
      </w:pPr>
      <w:r>
        <w:tab/>
      </w:r>
      <w:r w:rsidRPr="008D1D5B">
        <w:t>Curtis B. Lampley</w:t>
      </w:r>
      <w:r w:rsidRPr="008D1D5B">
        <w:tab/>
        <w:t>Vice-Chair</w:t>
      </w:r>
      <w:r>
        <w:t xml:space="preserve"> </w:t>
      </w:r>
    </w:p>
    <w:p w:rsidR="00C15B9D" w:rsidRPr="008D1D5B" w:rsidRDefault="00C15B9D" w:rsidP="00C15B9D">
      <w:pPr>
        <w:pStyle w:val="t2"/>
        <w:tabs>
          <w:tab w:val="left" w:pos="1610"/>
          <w:tab w:val="left" w:pos="5425"/>
        </w:tabs>
      </w:pPr>
      <w:r>
        <w:tab/>
        <w:t>Deborah Keyser</w:t>
      </w:r>
      <w:r>
        <w:tab/>
        <w:t>Secretary</w:t>
      </w:r>
    </w:p>
    <w:p w:rsidR="00C15B9D" w:rsidRPr="008D1D5B" w:rsidRDefault="00C15B9D" w:rsidP="00C15B9D">
      <w:pPr>
        <w:pStyle w:val="t2"/>
        <w:tabs>
          <w:tab w:val="left" w:pos="1610"/>
          <w:tab w:val="left" w:pos="5425"/>
        </w:tabs>
      </w:pPr>
      <w:r w:rsidRPr="008D1D5B">
        <w:tab/>
      </w:r>
      <w:r>
        <w:t>Curtis Flowers</w:t>
      </w:r>
      <w:r w:rsidRPr="008D1D5B">
        <w:tab/>
      </w:r>
      <w:r>
        <w:t xml:space="preserve">Treasurer/Investment Officer </w:t>
      </w:r>
    </w:p>
    <w:p w:rsidR="00C15B9D" w:rsidRDefault="00C15B9D" w:rsidP="00C15B9D">
      <w:pPr>
        <w:pStyle w:val="t2"/>
        <w:tabs>
          <w:tab w:val="left" w:pos="1610"/>
          <w:tab w:val="left" w:pos="5425"/>
        </w:tabs>
      </w:pPr>
      <w:r w:rsidRPr="008D1D5B">
        <w:tab/>
        <w:t>Michele Sabino</w:t>
      </w:r>
      <w:r w:rsidRPr="008D1D5B">
        <w:tab/>
        <w:t>Director</w:t>
      </w:r>
    </w:p>
    <w:p w:rsidR="00C15B9D" w:rsidRDefault="00C15B9D" w:rsidP="00C15B9D">
      <w:pPr>
        <w:pStyle w:val="t2"/>
        <w:tabs>
          <w:tab w:val="left" w:pos="1610"/>
          <w:tab w:val="left" w:pos="5425"/>
        </w:tabs>
      </w:pPr>
      <w:r>
        <w:tab/>
        <w:t>Kathryn Chase McNiel</w:t>
      </w:r>
      <w:r>
        <w:tab/>
        <w:t xml:space="preserve">Director </w:t>
      </w:r>
    </w:p>
    <w:p w:rsidR="00C15B9D" w:rsidRPr="008D1D5B" w:rsidRDefault="00C15B9D" w:rsidP="00C15B9D">
      <w:pPr>
        <w:pStyle w:val="t2"/>
        <w:tabs>
          <w:tab w:val="left" w:pos="1610"/>
          <w:tab w:val="left" w:pos="5425"/>
        </w:tabs>
      </w:pPr>
      <w:r>
        <w:tab/>
        <w:t>Keith Edward Hamm</w:t>
      </w:r>
      <w:r>
        <w:tab/>
        <w:t xml:space="preserve">Director </w:t>
      </w:r>
    </w:p>
    <w:p w:rsidR="00C15B9D" w:rsidRDefault="00C15B9D" w:rsidP="00C15B9D">
      <w:pPr>
        <w:pStyle w:val="t2"/>
        <w:tabs>
          <w:tab w:val="left" w:pos="1610"/>
          <w:tab w:val="left" w:pos="5425"/>
        </w:tabs>
      </w:pPr>
      <w:r w:rsidRPr="008D1D5B">
        <w:tab/>
      </w:r>
      <w:r>
        <w:t>Harold A. “Al” Odom III</w:t>
      </w:r>
      <w:r w:rsidRPr="008D1D5B">
        <w:tab/>
        <w:t xml:space="preserve">Director </w:t>
      </w:r>
    </w:p>
    <w:p w:rsidR="00C15B9D" w:rsidRDefault="00C15B9D" w:rsidP="00C15B9D">
      <w:pPr>
        <w:pStyle w:val="t2"/>
        <w:tabs>
          <w:tab w:val="left" w:pos="1610"/>
          <w:tab w:val="left" w:pos="5425"/>
        </w:tabs>
      </w:pPr>
      <w:r>
        <w:tab/>
        <w:t>Barry Mandel</w:t>
      </w:r>
      <w:r>
        <w:tab/>
        <w:t xml:space="preserve">Director </w:t>
      </w:r>
    </w:p>
    <w:p w:rsidR="00C15B9D" w:rsidRPr="008D1D5B" w:rsidRDefault="00C15B9D" w:rsidP="00C15B9D">
      <w:pPr>
        <w:pStyle w:val="t2"/>
        <w:tabs>
          <w:tab w:val="left" w:pos="1610"/>
          <w:tab w:val="left" w:pos="5425"/>
        </w:tabs>
      </w:pPr>
    </w:p>
    <w:p w:rsidR="00C15B9D" w:rsidRDefault="00C15B9D" w:rsidP="00C15B9D">
      <w:pPr>
        <w:pStyle w:val="BodyText"/>
      </w:pPr>
      <w:proofErr w:type="gramStart"/>
      <w:r>
        <w:t>and</w:t>
      </w:r>
      <w:proofErr w:type="gramEnd"/>
      <w:r>
        <w:t xml:space="preserve"> all of said persons were present except Directors Hamm and Lampley, thus constituting a quorum.</w:t>
      </w:r>
    </w:p>
    <w:p w:rsidR="00D14378" w:rsidDel="00620508" w:rsidRDefault="00C15B9D" w:rsidP="00D14378">
      <w:pPr>
        <w:ind w:firstLine="720"/>
        <w:rPr>
          <w:del w:id="0" w:author="Tatalease Derby" w:date="2012-04-05T11:06:00Z"/>
        </w:rPr>
      </w:pPr>
      <w:r>
        <w:t>Also present were:  TataLease Derby, Executive Administrator of the Authority; Clark Lord</w:t>
      </w:r>
      <w:r w:rsidR="00461C66">
        <w:t xml:space="preserve"> and Barron Wallace</w:t>
      </w:r>
      <w:r>
        <w:t xml:space="preserve"> </w:t>
      </w:r>
      <w:r w:rsidR="00461C66">
        <w:t xml:space="preserve">of Bracewell &amp; Giuliani LLP; </w:t>
      </w:r>
      <w:r>
        <w:t>Athea Davis of Vinson &amp; Elkins LLP; Bob Eury</w:t>
      </w:r>
      <w:r w:rsidR="00461C66">
        <w:t xml:space="preserve"> and Anton Sinkewich </w:t>
      </w:r>
      <w:r>
        <w:t>of Houston Downtown Management District (“HDMD”);</w:t>
      </w:r>
      <w:r w:rsidR="00461C66">
        <w:t xml:space="preserve"> Laura Van Ness of Central Houston, Inc.; </w:t>
      </w:r>
      <w:ins w:id="1" w:author="Tatalease Derby" w:date="2012-04-05T11:06:00Z">
        <w:r w:rsidR="00620508">
          <w:t>Dr. Rhea Lawson</w:t>
        </w:r>
      </w:ins>
      <w:ins w:id="2" w:author="Tatalease Derby" w:date="2012-04-05T11:13:00Z">
        <w:r w:rsidR="00620508">
          <w:t xml:space="preserve"> of the </w:t>
        </w:r>
      </w:ins>
      <w:ins w:id="3" w:author="Tatalease Derby" w:date="2012-04-05T11:14:00Z">
        <w:r w:rsidR="00620508">
          <w:t>Houston Public Library (“HPL”);</w:t>
        </w:r>
      </w:ins>
      <w:ins w:id="4" w:author="Tatalease Derby" w:date="2012-04-05T11:06:00Z">
        <w:r w:rsidR="00620508">
          <w:t xml:space="preserve"> </w:t>
        </w:r>
      </w:ins>
      <w:r w:rsidR="00461C66">
        <w:t xml:space="preserve">Donna Capps, Tim Douglass, </w:t>
      </w:r>
      <w:r>
        <w:t xml:space="preserve">and Ralph De Leon of the City of Houston; </w:t>
      </w:r>
      <w:bookmarkStart w:id="5" w:name="_Toc191109686"/>
      <w:r>
        <w:t>Captain Bryan Bennett of the Houston Police Department</w:t>
      </w:r>
      <w:r w:rsidR="00650304">
        <w:t xml:space="preserve"> (“HPD”)</w:t>
      </w:r>
      <w:r>
        <w:t xml:space="preserve">; </w:t>
      </w:r>
      <w:r w:rsidR="00D14378">
        <w:t xml:space="preserve">George Baugh of George Baugh III &amp; Company; Nancy Sarnoff of the Houston Chronicle; Kip Platt of PRA; </w:t>
      </w:r>
      <w:ins w:id="6" w:author="Tatalease Derby" w:date="2012-04-05T11:06:00Z">
        <w:r w:rsidR="00620508">
          <w:t xml:space="preserve">and </w:t>
        </w:r>
      </w:ins>
      <w:r w:rsidR="00D14378">
        <w:t>Geoff Jones of the Hou</w:t>
      </w:r>
      <w:r w:rsidR="00650304">
        <w:t>ston Pavilions</w:t>
      </w:r>
      <w:del w:id="7" w:author="Tatalease Derby" w:date="2012-04-05T11:06:00Z">
        <w:r w:rsidR="00650304" w:rsidDel="00620508">
          <w:delText>; and Rhea Lawson</w:delText>
        </w:r>
        <w:r w:rsidR="00D14378" w:rsidDel="00620508">
          <w:delText xml:space="preserve"> of Brown Lawson. </w:delText>
        </w:r>
      </w:del>
    </w:p>
    <w:p w:rsidR="00000000" w:rsidRDefault="0075781A">
      <w:pPr>
        <w:ind w:firstLine="720"/>
        <w:rPr>
          <w:ins w:id="8" w:author="Tatalease Derby" w:date="2012-04-05T11:06:00Z"/>
        </w:rPr>
        <w:pPrChange w:id="9" w:author="Tatalease Derby" w:date="2012-04-05T11:06:00Z">
          <w:pPr/>
        </w:pPrChange>
      </w:pPr>
    </w:p>
    <w:p w:rsidR="00000000" w:rsidRDefault="0075781A">
      <w:pPr>
        <w:ind w:firstLine="720"/>
        <w:rPr>
          <w:rFonts w:ascii="Arial" w:hAnsi="Arial" w:cs="Arial"/>
          <w:color w:val="000080"/>
          <w:sz w:val="20"/>
          <w:szCs w:val="20"/>
        </w:rPr>
        <w:pPrChange w:id="10" w:author="Tatalease Derby" w:date="2012-04-05T11:06:00Z">
          <w:pPr/>
        </w:pPrChange>
      </w:pPr>
    </w:p>
    <w:p w:rsidR="00C15B9D" w:rsidRPr="00CB29DF" w:rsidRDefault="00C15B9D" w:rsidP="00C15B9D">
      <w:pPr>
        <w:pStyle w:val="BodyTextFirstIndent"/>
        <w:ind w:firstLine="0"/>
        <w:rPr>
          <w:b/>
          <w:u w:val="single"/>
        </w:rPr>
      </w:pPr>
      <w:r w:rsidRPr="00CB29DF">
        <w:rPr>
          <w:b/>
          <w:u w:val="single"/>
        </w:rPr>
        <w:t>DETERMINE QUORUM; CALL TO ORDER</w:t>
      </w:r>
      <w:bookmarkEnd w:id="5"/>
    </w:p>
    <w:p w:rsidR="00C15B9D" w:rsidRDefault="00C15B9D" w:rsidP="00C15B9D">
      <w:pPr>
        <w:pStyle w:val="BodyTextFirstIndent"/>
      </w:pPr>
      <w:bookmarkStart w:id="11" w:name="_Toc191109687"/>
      <w:r>
        <w:t xml:space="preserve">Chair </w:t>
      </w:r>
      <w:r w:rsidRPr="00E00DC2">
        <w:t>Peña</w:t>
      </w:r>
      <w:r>
        <w:t xml:space="preserve"> noted that a quorum was present and called the meeting to order.  </w:t>
      </w:r>
      <w:bookmarkEnd w:id="11"/>
      <w:r>
        <w:t xml:space="preserve"> </w:t>
      </w:r>
    </w:p>
    <w:p w:rsidR="00C15B9D" w:rsidRDefault="00C15B9D" w:rsidP="00C15B9D">
      <w:pPr>
        <w:pStyle w:val="Heading1"/>
      </w:pPr>
      <w:r>
        <w:t>INTRODUCTION OF GUESTS AND PUBLIC COMMENTS</w:t>
      </w:r>
    </w:p>
    <w:p w:rsidR="00C15B9D" w:rsidRDefault="00C15B9D" w:rsidP="00D14378">
      <w:pPr>
        <w:pStyle w:val="BodyTextFirstIndent"/>
      </w:pPr>
      <w:r>
        <w:t xml:space="preserve">Chair </w:t>
      </w:r>
      <w:r w:rsidRPr="00E00DC2">
        <w:t>Peña</w:t>
      </w:r>
      <w:r>
        <w:t xml:space="preserve"> </w:t>
      </w:r>
      <w:r w:rsidR="00D14378">
        <w:t>welcomed the meeting attendees.</w:t>
      </w:r>
      <w:r>
        <w:t xml:space="preserve"> The meeting attendees next introduced themselves to the Board.  </w:t>
      </w:r>
    </w:p>
    <w:p w:rsidR="00C15B9D" w:rsidRPr="00511591" w:rsidRDefault="00C15B9D" w:rsidP="00C15B9D">
      <w:pPr>
        <w:pStyle w:val="Heading1"/>
      </w:pPr>
      <w:r w:rsidRPr="00511591">
        <w:t>APPROVE MINUTES</w:t>
      </w:r>
      <w:r>
        <w:t xml:space="preserve"> OF PREVIOUS MEETINGS</w:t>
      </w:r>
    </w:p>
    <w:p w:rsidR="00C15B9D" w:rsidRDefault="00C15B9D" w:rsidP="00C15B9D">
      <w:pPr>
        <w:pStyle w:val="BodyTextFirstIndent"/>
      </w:pPr>
      <w:r>
        <w:t xml:space="preserve">The Board considered approving the minutes of </w:t>
      </w:r>
      <w:r w:rsidR="00D14378">
        <w:t>January 10, 2012</w:t>
      </w:r>
      <w:r>
        <w:t xml:space="preserve">.  Following discussion, upon a motion made by Director </w:t>
      </w:r>
      <w:r w:rsidR="00D14378">
        <w:t>Keyser and seconded by Director Odom</w:t>
      </w:r>
      <w:r>
        <w:t xml:space="preserve">, the Board voted unanimously to approve the minutes of </w:t>
      </w:r>
      <w:r w:rsidR="00D14378">
        <w:t xml:space="preserve">January 10, 2012, as revised. </w:t>
      </w:r>
    </w:p>
    <w:p w:rsidR="00D14378" w:rsidRDefault="00D14378" w:rsidP="00C15B9D">
      <w:pPr>
        <w:pStyle w:val="BodyTextFirstIndent"/>
      </w:pPr>
    </w:p>
    <w:p w:rsidR="00C15B9D" w:rsidRDefault="00C15B9D" w:rsidP="00C15B9D">
      <w:pPr>
        <w:pStyle w:val="BodyTextFirstIndent"/>
        <w:ind w:firstLine="0"/>
        <w:rPr>
          <w:b/>
          <w:u w:val="single"/>
        </w:rPr>
      </w:pPr>
      <w:r>
        <w:rPr>
          <w:b/>
          <w:u w:val="single"/>
        </w:rPr>
        <w:t>FINANCIAL REPORT</w:t>
      </w:r>
    </w:p>
    <w:p w:rsidR="00C15B9D" w:rsidRPr="008919C8" w:rsidRDefault="00C15B9D" w:rsidP="00C15B9D">
      <w:pPr>
        <w:pStyle w:val="BodyTextFirstIndent"/>
        <w:ind w:firstLine="0"/>
        <w:rPr>
          <w:b/>
          <w:u w:val="single"/>
        </w:rPr>
      </w:pPr>
      <w:r w:rsidRPr="008919C8">
        <w:rPr>
          <w:u w:val="single"/>
        </w:rPr>
        <w:t xml:space="preserve">Check Register </w:t>
      </w:r>
      <w:r w:rsidRPr="008919C8">
        <w:rPr>
          <w:b/>
          <w:u w:val="single"/>
        </w:rPr>
        <w:t xml:space="preserve">   </w:t>
      </w:r>
    </w:p>
    <w:p w:rsidR="00C15B9D" w:rsidRDefault="00C15B9D" w:rsidP="00C15B9D">
      <w:pPr>
        <w:pStyle w:val="BodyTextFirstIndent"/>
        <w:ind w:firstLine="0"/>
      </w:pPr>
      <w:r>
        <w:tab/>
        <w:t>Ms. Derby reported that the Budget and Finance Committee approved the check register and recommended full approval by the Board.  Following discussion, upon a motion made by Director</w:t>
      </w:r>
      <w:r w:rsidR="00650304">
        <w:t xml:space="preserve"> Mandel and seconded by Director McNiel</w:t>
      </w:r>
      <w:r>
        <w:t xml:space="preserve">, the Board voted unanimously to approve the check register.  A copy of the check register is attached to these minutes.  </w:t>
      </w:r>
      <w:r w:rsidR="00E86033">
        <w:fldChar w:fldCharType="begin"/>
      </w:r>
      <w:r>
        <w:instrText xml:space="preserve"> TC "</w:instrText>
      </w:r>
      <w:bookmarkStart w:id="12" w:name="_Toc313596083"/>
      <w:bookmarkStart w:id="13" w:name="_Toc316566569"/>
      <w:bookmarkStart w:id="14" w:name="_Toc321312190"/>
      <w:bookmarkStart w:id="15" w:name="_Toc321312289"/>
      <w:r w:rsidRPr="000C1091">
        <w:instrText>Check Register</w:instrText>
      </w:r>
      <w:bookmarkEnd w:id="12"/>
      <w:bookmarkEnd w:id="13"/>
      <w:bookmarkEnd w:id="14"/>
      <w:bookmarkEnd w:id="15"/>
      <w:r>
        <w:instrText xml:space="preserve">" \f C \l "1" </w:instrText>
      </w:r>
      <w:r w:rsidR="00E86033">
        <w:fldChar w:fldCharType="end"/>
      </w:r>
    </w:p>
    <w:p w:rsidR="00C15B9D" w:rsidRDefault="00C15B9D" w:rsidP="00C15B9D">
      <w:pPr>
        <w:pStyle w:val="BodyTextFirstIndent"/>
        <w:ind w:firstLine="0"/>
        <w:rPr>
          <w:u w:val="single"/>
        </w:rPr>
      </w:pPr>
      <w:r>
        <w:rPr>
          <w:u w:val="single"/>
        </w:rPr>
        <w:t>Financial Status Report</w:t>
      </w:r>
    </w:p>
    <w:p w:rsidR="00C15B9D" w:rsidRDefault="00C15B9D" w:rsidP="00C15B9D">
      <w:pPr>
        <w:pStyle w:val="BodyTextFirstIndent"/>
      </w:pPr>
      <w:r>
        <w:t>Mr. Baugh presented the financial status and investment report</w:t>
      </w:r>
      <w:r w:rsidR="00650304">
        <w:t xml:space="preserve"> for the period ending December</w:t>
      </w:r>
      <w:r>
        <w:t xml:space="preserve"> 31, 2011, copies of which are attached to these minutes.  Following discussion, upon </w:t>
      </w:r>
      <w:r w:rsidR="00581829">
        <w:t>a motion made by Director Mandel and seconded by Director Odom</w:t>
      </w:r>
      <w:r>
        <w:t xml:space="preserve"> the Board voted unanimously to approve the financi</w:t>
      </w:r>
      <w:r w:rsidR="00581829">
        <w:t>al status and investment report</w:t>
      </w:r>
      <w:r w:rsidR="00ED2740">
        <w:t xml:space="preserve">. </w:t>
      </w:r>
      <w:r w:rsidR="00E86033">
        <w:fldChar w:fldCharType="begin"/>
      </w:r>
      <w:r w:rsidR="00ED2740">
        <w:instrText xml:space="preserve"> TC "</w:instrText>
      </w:r>
      <w:bookmarkStart w:id="16" w:name="_Toc321312290"/>
      <w:r w:rsidR="00ED2740" w:rsidRPr="00381E86">
        <w:instrText>Financial Status  Report</w:instrText>
      </w:r>
      <w:bookmarkEnd w:id="16"/>
      <w:r w:rsidR="00ED2740">
        <w:instrText xml:space="preserve">" \f C \l "1" </w:instrText>
      </w:r>
      <w:r w:rsidR="00E86033">
        <w:fldChar w:fldCharType="end"/>
      </w:r>
    </w:p>
    <w:p w:rsidR="00581829" w:rsidRDefault="00581829" w:rsidP="00581829">
      <w:pPr>
        <w:pStyle w:val="BodyTextFirstIndent"/>
        <w:ind w:firstLine="0"/>
        <w:rPr>
          <w:u w:val="single"/>
        </w:rPr>
      </w:pPr>
      <w:r w:rsidRPr="00581829">
        <w:rPr>
          <w:u w:val="single"/>
        </w:rPr>
        <w:t>Annual Arbitrage Reports</w:t>
      </w:r>
    </w:p>
    <w:p w:rsidR="00581829" w:rsidRPr="00581829" w:rsidRDefault="00581829" w:rsidP="00581829">
      <w:pPr>
        <w:pStyle w:val="BodyTextFirstIndent"/>
        <w:ind w:firstLine="0"/>
      </w:pPr>
      <w:r>
        <w:tab/>
        <w:t xml:space="preserve">Ms. Derby presented the arbitrage services renewal with First Southwest Company for the Board’s review and approval, noting that the costs for arbitrage services are lower in this agreement.  Following discussion, upon a motion made by Director Flowers and seconded by Director Keyser, the Board voted unanimously to approve the arbitrage services renewal with First Southwest Company.  </w:t>
      </w:r>
    </w:p>
    <w:p w:rsidR="00C15B9D" w:rsidRDefault="00C15B9D" w:rsidP="00C15B9D">
      <w:pPr>
        <w:pStyle w:val="BodyTextFirstIndent"/>
        <w:ind w:firstLine="0"/>
        <w:rPr>
          <w:b/>
          <w:u w:val="single"/>
        </w:rPr>
      </w:pPr>
      <w:r w:rsidRPr="00547341">
        <w:rPr>
          <w:u w:val="single"/>
        </w:rPr>
        <w:t>Refunding of Series 2002</w:t>
      </w:r>
      <w:r>
        <w:rPr>
          <w:u w:val="single"/>
        </w:rPr>
        <w:t>A</w:t>
      </w:r>
      <w:r w:rsidRPr="00547341">
        <w:rPr>
          <w:u w:val="single"/>
        </w:rPr>
        <w:t xml:space="preserve"> and 2009 Contract Tax Increment Revenue Bonds </w:t>
      </w:r>
    </w:p>
    <w:p w:rsidR="00C15B9D" w:rsidRPr="00547341" w:rsidRDefault="00C15B9D" w:rsidP="00C15B9D">
      <w:pPr>
        <w:pStyle w:val="BodyTextFirstIndent"/>
        <w:rPr>
          <w:b/>
          <w:u w:val="single"/>
        </w:rPr>
      </w:pPr>
      <w:r>
        <w:t>Ms. Derby updated the Board on the status of th</w:t>
      </w:r>
      <w:r w:rsidR="00ED4410">
        <w:t>e</w:t>
      </w:r>
      <w:r>
        <w:t xml:space="preserve"> refunding </w:t>
      </w:r>
      <w:r w:rsidR="00ED4410">
        <w:t xml:space="preserve">transaction.  She reported that the due diligence committee will be reviewing the draft preliminary official statement at the end of the month.  Following discussion, no Board action was required.  </w:t>
      </w:r>
    </w:p>
    <w:p w:rsidR="00C15B9D" w:rsidRDefault="00C15B9D" w:rsidP="00C15B9D">
      <w:pPr>
        <w:pStyle w:val="BodyTextFirstIndent"/>
        <w:ind w:firstLine="0"/>
        <w:rPr>
          <w:b/>
          <w:u w:val="single"/>
        </w:rPr>
      </w:pPr>
      <w:r w:rsidRPr="00D711E7">
        <w:rPr>
          <w:b/>
          <w:u w:val="single"/>
        </w:rPr>
        <w:t>MUNICIPAL SERVICE/HPD OVERTIME PROGRAM</w:t>
      </w:r>
    </w:p>
    <w:p w:rsidR="00C15B9D" w:rsidRDefault="00C15B9D" w:rsidP="00C15B9D">
      <w:pPr>
        <w:pStyle w:val="BodyTextFirstIndent"/>
        <w:ind w:firstLine="0"/>
      </w:pPr>
      <w:r>
        <w:tab/>
        <w:t xml:space="preserve">Captain Bennett presented the municipal services report.  </w:t>
      </w:r>
    </w:p>
    <w:p w:rsidR="00C15B9D" w:rsidRDefault="00ED4410" w:rsidP="00C15B9D">
      <w:pPr>
        <w:pStyle w:val="BodyTextFirstIndent"/>
        <w:ind w:firstLine="0"/>
        <w:rPr>
          <w:b/>
          <w:u w:val="single"/>
        </w:rPr>
      </w:pPr>
      <w:r>
        <w:rPr>
          <w:b/>
          <w:u w:val="single"/>
        </w:rPr>
        <w:t>PARKS, PLAZA, AND</w:t>
      </w:r>
      <w:r w:rsidR="00C15B9D" w:rsidRPr="003A63F5">
        <w:rPr>
          <w:b/>
          <w:u w:val="single"/>
        </w:rPr>
        <w:t xml:space="preserve"> RECREATIONAL FACILITIES IMPROVEMENT PROJECTS </w:t>
      </w:r>
    </w:p>
    <w:p w:rsidR="00C15B9D" w:rsidRDefault="00C15B9D" w:rsidP="00C15B9D">
      <w:pPr>
        <w:pStyle w:val="BodyTextFirstIndent"/>
        <w:ind w:firstLine="0"/>
        <w:rPr>
          <w:u w:val="single"/>
        </w:rPr>
      </w:pPr>
      <w:smartTag w:uri="urn:schemas-microsoft-com:office:smarttags" w:element="place">
        <w:smartTag w:uri="urn:schemas-microsoft-com:office:smarttags" w:element="PlaceName">
          <w:r w:rsidRPr="00F95E00">
            <w:rPr>
              <w:u w:val="single"/>
            </w:rPr>
            <w:t>Market</w:t>
          </w:r>
        </w:smartTag>
        <w:r w:rsidRPr="00F95E00">
          <w:rPr>
            <w:u w:val="single"/>
          </w:rPr>
          <w:t xml:space="preserve"> </w:t>
        </w:r>
        <w:smartTag w:uri="urn:schemas-microsoft-com:office:smarttags" w:element="PlaceType">
          <w:r w:rsidRPr="00F95E00">
            <w:rPr>
              <w:u w:val="single"/>
            </w:rPr>
            <w:t>Square</w:t>
          </w:r>
        </w:smartTag>
        <w:r w:rsidRPr="00F95E00">
          <w:rPr>
            <w:u w:val="single"/>
          </w:rPr>
          <w:t xml:space="preserve"> </w:t>
        </w:r>
        <w:smartTag w:uri="urn:schemas-microsoft-com:office:smarttags" w:element="PlaceType">
          <w:r w:rsidRPr="00F95E00">
            <w:rPr>
              <w:u w:val="single"/>
            </w:rPr>
            <w:t>Park</w:t>
          </w:r>
        </w:smartTag>
      </w:smartTag>
    </w:p>
    <w:p w:rsidR="00C15B9D" w:rsidRDefault="00C15B9D" w:rsidP="00C15B9D">
      <w:pPr>
        <w:pStyle w:val="BodyTextFirstIndent"/>
        <w:ind w:firstLine="0"/>
      </w:pPr>
      <w:r>
        <w:tab/>
        <w:t xml:space="preserve">Ms. Derby reported </w:t>
      </w:r>
      <w:r w:rsidR="00ED4410">
        <w:t>that HDMD has identified a firm for the trellis redesign and will rebid the construction, noting that the proposed improvements will require a new agreement with HDMD at an estimated cost of $5</w:t>
      </w:r>
      <w:del w:id="17" w:author="Tatalease Derby" w:date="2012-04-05T11:09:00Z">
        <w:r w:rsidR="00ED4410" w:rsidDel="00620508">
          <w:delText>0</w:delText>
        </w:r>
      </w:del>
      <w:ins w:id="18" w:author="Tatalease Derby" w:date="2012-04-05T11:09:00Z">
        <w:r w:rsidR="00620508">
          <w:t>5</w:t>
        </w:r>
      </w:ins>
      <w:r w:rsidR="00ED4410">
        <w:t>0,000 for the redesign.  Ms. Derby further reported that the Economic Development Committee recommends approval of the redesign and the new agreement.  Following discussion, upon a motion made by Director Odom and seconded by Director Keyser</w:t>
      </w:r>
      <w:r w:rsidR="005F047B">
        <w:t>, the Board voted unanimously to enter into an agreement with HDMD in an amount not to exceed $5</w:t>
      </w:r>
      <w:del w:id="19" w:author="Tatalease Derby" w:date="2012-04-05T11:09:00Z">
        <w:r w:rsidR="005F047B" w:rsidDel="00620508">
          <w:delText>0</w:delText>
        </w:r>
      </w:del>
      <w:ins w:id="20" w:author="Tatalease Derby" w:date="2012-04-05T11:09:00Z">
        <w:r w:rsidR="00620508">
          <w:t>5</w:t>
        </w:r>
      </w:ins>
      <w:r w:rsidR="005F047B">
        <w:t xml:space="preserve">0,000 for the design and construction of the trellis at Market Square  Park.  </w:t>
      </w:r>
      <w:r w:rsidR="00ED4410">
        <w:t xml:space="preserve">  </w:t>
      </w:r>
      <w:r>
        <w:t xml:space="preserve"> </w:t>
      </w:r>
    </w:p>
    <w:p w:rsidR="00C15B9D" w:rsidRDefault="005F047B" w:rsidP="00C15B9D">
      <w:pPr>
        <w:pStyle w:val="BodyTextFirstIndent"/>
        <w:ind w:firstLine="0"/>
        <w:rPr>
          <w:u w:val="single"/>
        </w:rPr>
      </w:pPr>
      <w:r>
        <w:rPr>
          <w:u w:val="single"/>
        </w:rPr>
        <w:t>Houston Public Library</w:t>
      </w:r>
    </w:p>
    <w:p w:rsidR="005F047B" w:rsidRPr="005F047B" w:rsidRDefault="005F047B" w:rsidP="00C15B9D">
      <w:pPr>
        <w:pStyle w:val="BodyTextFirstIndent"/>
        <w:ind w:firstLine="0"/>
      </w:pPr>
      <w:r>
        <w:tab/>
        <w:t>Ms. Derby reported that the Houston Public Library (“HPL”) is requesting $50,800 from the Authority to engage PPS related to improvements to the HPL plaza.   She next reported that the Economic Development Committee has approved this request.  Fo</w:t>
      </w:r>
      <w:r w:rsidR="00830236">
        <w:t xml:space="preserve">llowing discussion, upon a motion made by Director </w:t>
      </w:r>
      <w:r w:rsidR="00F27A57">
        <w:t xml:space="preserve">Mandel and seconded by Director Flowers, the Board voted unanimously to enter into an agreement with HPL in an amount not to exceed $50,800 to engage PPS for services related to the improvement of HPL plaza. </w:t>
      </w:r>
    </w:p>
    <w:p w:rsidR="00C15B9D" w:rsidRDefault="00C15B9D" w:rsidP="00C15B9D">
      <w:pPr>
        <w:pStyle w:val="BodyTextFirstIndent"/>
        <w:ind w:firstLine="0"/>
        <w:rPr>
          <w:b/>
          <w:u w:val="single"/>
        </w:rPr>
      </w:pPr>
      <w:r>
        <w:rPr>
          <w:b/>
          <w:u w:val="single"/>
        </w:rPr>
        <w:t>ECONOMIC DEVELOPMENT PROJECTS</w:t>
      </w:r>
    </w:p>
    <w:p w:rsidR="00C15B9D" w:rsidRPr="00AD0096" w:rsidRDefault="00C15B9D" w:rsidP="00AD0096">
      <w:pPr>
        <w:pStyle w:val="BodyTextFirstIndent"/>
        <w:ind w:firstLine="0"/>
        <w:rPr>
          <w:u w:val="single"/>
        </w:rPr>
      </w:pPr>
      <w:r w:rsidRPr="0072110E">
        <w:rPr>
          <w:u w:val="single"/>
        </w:rPr>
        <w:t xml:space="preserve">Houston Pavilions </w:t>
      </w:r>
    </w:p>
    <w:p w:rsidR="00C15B9D" w:rsidRDefault="00C15B9D" w:rsidP="00C15B9D">
      <w:pPr>
        <w:pStyle w:val="BodyTextFirstIndent"/>
        <w:ind w:firstLine="0"/>
      </w:pPr>
      <w:r>
        <w:tab/>
      </w:r>
      <w:r w:rsidR="00AB7CA5">
        <w:t>This item was</w:t>
      </w:r>
      <w:r>
        <w:t xml:space="preserve"> discussed in executive session. </w:t>
      </w:r>
    </w:p>
    <w:p w:rsidR="00C15B9D" w:rsidRPr="006068EA" w:rsidRDefault="00C15B9D" w:rsidP="00C15B9D">
      <w:pPr>
        <w:pStyle w:val="BodyTextFirstIndent"/>
        <w:ind w:firstLine="0"/>
        <w:rPr>
          <w:u w:val="single"/>
        </w:rPr>
      </w:pPr>
      <w:r w:rsidRPr="006068EA">
        <w:rPr>
          <w:u w:val="single"/>
        </w:rPr>
        <w:t>Comcast/NBC Universal Studios</w:t>
      </w:r>
    </w:p>
    <w:p w:rsidR="00C15B9D" w:rsidRDefault="00C15B9D" w:rsidP="00C15B9D">
      <w:pPr>
        <w:pStyle w:val="BodyTextFirstIndent"/>
        <w:ind w:firstLine="0"/>
      </w:pPr>
      <w:r w:rsidRPr="006068EA">
        <w:tab/>
        <w:t xml:space="preserve">This item was discussed in executive session. </w:t>
      </w:r>
      <w:r w:rsidR="00AB7CA5">
        <w:t xml:space="preserve"> Following discussion in open session, upon a motion made by Director Keyser and seconded by Director Mandel, the Board authorized the Chair and the Economic Development Committee</w:t>
      </w:r>
      <w:r w:rsidR="00500CA0">
        <w:t xml:space="preserve"> to issue a Letter of Intent up to $106,000 of TIRZ increment </w:t>
      </w:r>
      <w:r w:rsidR="00026CAF">
        <w:t xml:space="preserve">per year for the next 10 years </w:t>
      </w:r>
      <w:r w:rsidR="00500CA0">
        <w:t xml:space="preserve">contingent upon receiving more information </w:t>
      </w:r>
      <w:r w:rsidR="00ED2740">
        <w:t xml:space="preserve">from </w:t>
      </w:r>
      <w:r w:rsidR="00500CA0">
        <w:t>and continuing negotiations by the City of Houston in connection with the proposed Comcast/NBC Universal Studios</w:t>
      </w:r>
      <w:r w:rsidR="00026CAF">
        <w:t xml:space="preserve"> construction in the Houston Pavilions. </w:t>
      </w:r>
    </w:p>
    <w:p w:rsidR="00AD0096" w:rsidRDefault="00AD0096" w:rsidP="00C15B9D">
      <w:pPr>
        <w:pStyle w:val="BodyTextFirstIndent"/>
        <w:ind w:firstLine="0"/>
        <w:rPr>
          <w:b/>
          <w:u w:val="single"/>
        </w:rPr>
      </w:pPr>
      <w:r>
        <w:rPr>
          <w:b/>
          <w:u w:val="single"/>
        </w:rPr>
        <w:t>HOUSING/FAÇADE GRANT PROJECTS</w:t>
      </w:r>
    </w:p>
    <w:p w:rsidR="00AD0096" w:rsidRDefault="00AD0096" w:rsidP="00C15B9D">
      <w:pPr>
        <w:pStyle w:val="BodyTextFirstIndent"/>
        <w:ind w:firstLine="0"/>
      </w:pPr>
      <w:r>
        <w:tab/>
        <w:t xml:space="preserve">Mr. Platt gave a presentation to the Board regarding the renovation of the Texaco Building and requested $14MM from the Authority for historic façade construction. </w:t>
      </w:r>
    </w:p>
    <w:p w:rsidR="00AD0096" w:rsidRPr="00AD0096" w:rsidRDefault="00AD0096" w:rsidP="00C15B9D">
      <w:pPr>
        <w:pStyle w:val="BodyTextFirstIndent"/>
        <w:ind w:firstLine="0"/>
      </w:pPr>
      <w:r>
        <w:tab/>
        <w:t>Other matters concerning this item were d</w:t>
      </w:r>
      <w:r w:rsidR="00ED2740">
        <w:t xml:space="preserve">iscussed in executive session. Following discussion in open session, upon a motion made by Director Odom and seconded by Director Keyser, the Board voted unanimously to authorize staff and legal counsel to negotiate with Mr. Platt an amount to contribute to the project not to exceed the eligible costs or increment generated. </w:t>
      </w:r>
    </w:p>
    <w:p w:rsidR="00C15B9D" w:rsidRDefault="00910DDC" w:rsidP="00C15B9D">
      <w:pPr>
        <w:pStyle w:val="BodyTextFirstIndent"/>
        <w:ind w:firstLine="0"/>
        <w:rPr>
          <w:b/>
          <w:u w:val="single"/>
        </w:rPr>
      </w:pPr>
      <w:r w:rsidRPr="00910DDC">
        <w:rPr>
          <w:b/>
          <w:u w:val="single"/>
        </w:rPr>
        <w:t>WALKWAY AND STREETSCAPE IMPROVEMENT PROJECTS</w:t>
      </w:r>
    </w:p>
    <w:p w:rsidR="00910DDC" w:rsidRDefault="00910DDC" w:rsidP="00C15B9D">
      <w:pPr>
        <w:pStyle w:val="BodyTextFirstIndent"/>
        <w:ind w:firstLine="0"/>
      </w:pPr>
      <w:r>
        <w:tab/>
        <w:t xml:space="preserve">Ms. </w:t>
      </w:r>
      <w:r w:rsidR="005705B7">
        <w:t xml:space="preserve">Derby reported that legal counsel will be reviewing the contracts.  Ms. Derby next presented the HVJ proposal for materials testing for the Board’s review and approval.  She stated that the Economic Development Committee recommends approval of the proposal.  Following discussion, upon a motion made by Director Odom and seconded by Director Mandel, the Board voted unanimously to approve the proposal with HVJ for materials testing in an amount not to exceed $30,000.  </w:t>
      </w:r>
    </w:p>
    <w:p w:rsidR="005705B7" w:rsidRDefault="005705B7" w:rsidP="00C15B9D">
      <w:pPr>
        <w:pStyle w:val="BodyTextFirstIndent"/>
        <w:ind w:firstLine="0"/>
      </w:pPr>
      <w:r>
        <w:tab/>
        <w:t xml:space="preserve">Ms. Derby next presented the LAN and Swayzer Engineering invoices for review and approval.  Following discussion, upon a motion made by Director Flowers and seconded by Director Mandel the Board approved the LAN and Swayzer Engineering invoices.  </w:t>
      </w:r>
    </w:p>
    <w:p w:rsidR="00AB7CA5" w:rsidRDefault="00AB7CA5" w:rsidP="00C15B9D">
      <w:pPr>
        <w:pStyle w:val="BodyTextFirstIndent"/>
        <w:ind w:firstLine="0"/>
        <w:rPr>
          <w:b/>
          <w:u w:val="single"/>
        </w:rPr>
      </w:pPr>
      <w:r w:rsidRPr="00AB7CA5">
        <w:rPr>
          <w:b/>
          <w:u w:val="single"/>
        </w:rPr>
        <w:t xml:space="preserve">HOUSTOWN DOWNTOWN MANAGEMENT DISTRICT </w:t>
      </w:r>
    </w:p>
    <w:p w:rsidR="00AB7CA5" w:rsidRPr="00AB7CA5" w:rsidRDefault="00AB7CA5" w:rsidP="00C15B9D">
      <w:pPr>
        <w:pStyle w:val="BodyTextFirstIndent"/>
        <w:ind w:firstLine="0"/>
      </w:pPr>
      <w:r>
        <w:tab/>
        <w:t xml:space="preserve">There was not update on this item.  </w:t>
      </w:r>
    </w:p>
    <w:p w:rsidR="00C15B9D" w:rsidRPr="007B1AFA" w:rsidRDefault="00C15B9D" w:rsidP="00C15B9D">
      <w:pPr>
        <w:pStyle w:val="BodyTextFirstIndent"/>
        <w:ind w:firstLine="0"/>
        <w:rPr>
          <w:u w:val="single"/>
        </w:rPr>
      </w:pPr>
      <w:r w:rsidRPr="00412949">
        <w:rPr>
          <w:rFonts w:ascii="Times" w:hAnsi="Times" w:cs="Arial"/>
          <w:b/>
          <w:bCs/>
          <w:kern w:val="32"/>
          <w:u w:val="single"/>
        </w:rPr>
        <w:t>EXECUTIVE SESSION</w:t>
      </w:r>
    </w:p>
    <w:p w:rsidR="00C15B9D" w:rsidRPr="00D6726E" w:rsidRDefault="00C15B9D" w:rsidP="00C15B9D">
      <w:pPr>
        <w:pStyle w:val="BodyTextFirstIndent"/>
        <w:ind w:firstLine="0"/>
        <w:rPr>
          <w:rFonts w:ascii="Times" w:hAnsi="Times" w:cs="Arial"/>
          <w:bCs/>
          <w:kern w:val="32"/>
        </w:rPr>
      </w:pPr>
      <w:r>
        <w:rPr>
          <w:rFonts w:ascii="Times" w:hAnsi="Times" w:cs="Arial"/>
          <w:bCs/>
          <w:kern w:val="32"/>
        </w:rPr>
        <w:tab/>
        <w:t>The Board wen</w:t>
      </w:r>
      <w:r w:rsidR="00AB7CA5">
        <w:rPr>
          <w:rFonts w:ascii="Times" w:hAnsi="Times" w:cs="Arial"/>
          <w:bCs/>
          <w:kern w:val="32"/>
        </w:rPr>
        <w:t>t into executive session at 1:16</w:t>
      </w:r>
      <w:r>
        <w:rPr>
          <w:rFonts w:ascii="Times" w:hAnsi="Times" w:cs="Arial"/>
          <w:bCs/>
          <w:kern w:val="32"/>
        </w:rPr>
        <w:t xml:space="preserve"> p.m. pursuant to Sections 551.071 and 551.087 of the Texas Government code to consult with their attorney and discuss economic development negotiation issues in connection with the Houston Pavilions, Comcast/NBC Universal Studios, and </w:t>
      </w:r>
      <w:r w:rsidR="00AB7CA5">
        <w:rPr>
          <w:rFonts w:ascii="Times" w:hAnsi="Times" w:cs="Arial"/>
          <w:bCs/>
          <w:kern w:val="32"/>
        </w:rPr>
        <w:t>a grant request from Mr. Platt related to renovations to the Texaco Building</w:t>
      </w:r>
      <w:r>
        <w:rPr>
          <w:rFonts w:ascii="Times" w:hAnsi="Times" w:cs="Arial"/>
          <w:bCs/>
          <w:kern w:val="32"/>
        </w:rPr>
        <w:t>.  Present for executive session were the following:  all present Board members noted in these minutes, Mr. Lord, Ms. Davis, Mr. Douglass, Ms. Capps,</w:t>
      </w:r>
      <w:r w:rsidR="00AB7CA5">
        <w:rPr>
          <w:rFonts w:ascii="Times" w:hAnsi="Times" w:cs="Arial"/>
          <w:bCs/>
          <w:kern w:val="32"/>
        </w:rPr>
        <w:t xml:space="preserve"> Mr. Eury, Mr. Wallace,</w:t>
      </w:r>
      <w:r>
        <w:rPr>
          <w:rFonts w:ascii="Times" w:hAnsi="Times" w:cs="Arial"/>
          <w:bCs/>
          <w:kern w:val="32"/>
        </w:rPr>
        <w:t xml:space="preserve"> and Ms. Derby. </w:t>
      </w:r>
    </w:p>
    <w:p w:rsidR="00C15B9D" w:rsidRDefault="00C15B9D" w:rsidP="00C15B9D">
      <w:pPr>
        <w:pStyle w:val="Heading1"/>
      </w:pPr>
      <w:r w:rsidRPr="00B3560D">
        <w:t>RECONVENE IN OPEN SESSION AND TAKE ACTION ON MATTERS DISCUSSED IN EXECUTIVE SESSION</w:t>
      </w:r>
    </w:p>
    <w:p w:rsidR="00C15B9D" w:rsidRPr="00D6726E" w:rsidRDefault="00C15B9D" w:rsidP="00C15B9D">
      <w:pPr>
        <w:pStyle w:val="Heading1"/>
        <w:rPr>
          <w:b w:val="0"/>
          <w:u w:val="none"/>
        </w:rPr>
      </w:pPr>
      <w:r>
        <w:rPr>
          <w:b w:val="0"/>
          <w:u w:val="none"/>
        </w:rPr>
        <w:tab/>
      </w:r>
      <w:r w:rsidR="004D7A1A">
        <w:rPr>
          <w:b w:val="0"/>
          <w:u w:val="none"/>
        </w:rPr>
        <w:t>The Board reconvened in open session at approximately 2:11 p.m.  Following discussion on matters discussed in executive session, the Board took action in open session under the economic development projects and housing</w:t>
      </w:r>
      <w:ins w:id="21" w:author="Tatalease Derby" w:date="2012-04-05T11:12:00Z">
        <w:r w:rsidR="00620508">
          <w:rPr>
            <w:b w:val="0"/>
            <w:u w:val="none"/>
          </w:rPr>
          <w:t>/</w:t>
        </w:r>
      </w:ins>
      <w:del w:id="22" w:author="Tatalease Derby" w:date="2012-04-05T11:12:00Z">
        <w:r w:rsidR="004D7A1A" w:rsidDel="00620508">
          <w:rPr>
            <w:b w:val="0"/>
            <w:u w:val="none"/>
          </w:rPr>
          <w:delText xml:space="preserve"> </w:delText>
        </w:r>
      </w:del>
      <w:r w:rsidR="004D7A1A">
        <w:rPr>
          <w:b w:val="0"/>
          <w:u w:val="none"/>
        </w:rPr>
        <w:t xml:space="preserve">façade grant projects item.  </w:t>
      </w:r>
    </w:p>
    <w:p w:rsidR="00C15B9D" w:rsidRDefault="00C15B9D" w:rsidP="00C15B9D">
      <w:pPr>
        <w:pStyle w:val="BodyTextFirstIndent"/>
        <w:ind w:firstLine="0"/>
        <w:rPr>
          <w:b/>
          <w:u w:val="single"/>
        </w:rPr>
      </w:pPr>
      <w:r>
        <w:rPr>
          <w:b/>
          <w:u w:val="single"/>
        </w:rPr>
        <w:t>NEXT MEETING</w:t>
      </w:r>
    </w:p>
    <w:p w:rsidR="00C15B9D" w:rsidRDefault="00C15B9D" w:rsidP="00C15B9D">
      <w:pPr>
        <w:pStyle w:val="BodyTextFirstIndent"/>
      </w:pPr>
      <w:r>
        <w:t xml:space="preserve">Chair </w:t>
      </w:r>
      <w:r w:rsidRPr="00E00DC2">
        <w:t>Peña</w:t>
      </w:r>
      <w:r>
        <w:t xml:space="preserve"> reported that the next meeting will occur on </w:t>
      </w:r>
      <w:r w:rsidR="00ED2740">
        <w:t>March 1</w:t>
      </w:r>
      <w:r w:rsidR="004D7A1A">
        <w:t>3</w:t>
      </w:r>
      <w:r w:rsidR="00ED2740">
        <w:t xml:space="preserve">, 2012.  Ms. Derby also discussed upcoming committee meetings. </w:t>
      </w:r>
      <w:r>
        <w:t xml:space="preserve"> </w:t>
      </w:r>
    </w:p>
    <w:p w:rsidR="00C15B9D" w:rsidRDefault="00C15B9D" w:rsidP="00C15B9D">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976AE4" w:rsidRDefault="00976AE4" w:rsidP="00976AE4">
      <w:pPr>
        <w:pStyle w:val="BodyTextNoSpace"/>
      </w:pPr>
      <w:r>
        <w:br w:type="page"/>
      </w:r>
    </w:p>
    <w:p w:rsidR="00976AE4" w:rsidRDefault="00976AE4" w:rsidP="00976AE4">
      <w:pPr>
        <w:pStyle w:val="BodyTextNoSpace"/>
        <w:ind w:left="4320" w:firstLine="720"/>
        <w:rPr>
          <w:u w:val="single"/>
        </w:rPr>
      </w:pPr>
    </w:p>
    <w:p w:rsidR="00976AE4" w:rsidRDefault="00976AE4" w:rsidP="00976AE4">
      <w:pPr>
        <w:pStyle w:val="BodyTextNoSpace"/>
        <w:ind w:left="4320" w:firstLine="720"/>
        <w:rPr>
          <w:u w:val="single"/>
        </w:rPr>
      </w:pPr>
    </w:p>
    <w:p w:rsidR="00976AE4" w:rsidRPr="007752F8" w:rsidRDefault="00976AE4" w:rsidP="00976AE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976AE4" w:rsidRDefault="00976AE4" w:rsidP="00976AE4">
      <w:pPr>
        <w:pStyle w:val="BodyTextNoSpace"/>
        <w:ind w:left="4320" w:firstLine="720"/>
      </w:pPr>
      <w:r>
        <w:t xml:space="preserve">Secretary, Board of Directors </w:t>
      </w:r>
    </w:p>
    <w:p w:rsidR="00976AE4" w:rsidRDefault="00976AE4" w:rsidP="00976AE4">
      <w:pPr>
        <w:pStyle w:val="BodyTextNoSpace"/>
      </w:pPr>
    </w:p>
    <w:p w:rsidR="00171854" w:rsidRDefault="00976AE4" w:rsidP="0049533E">
      <w:pPr>
        <w:pStyle w:val="BodyTextFirstIndent"/>
        <w:ind w:firstLine="0"/>
        <w:jc w:val="center"/>
        <w:rPr>
          <w:noProof/>
        </w:rPr>
      </w:pPr>
      <w:r>
        <w:br w:type="page"/>
      </w:r>
      <w:r w:rsidRPr="0039693A">
        <w:rPr>
          <w:b/>
          <w:u w:val="single"/>
        </w:rPr>
        <w:t>LIST OF ATTACHMENTS</w:t>
      </w:r>
      <w:r w:rsidR="00E86033">
        <w:fldChar w:fldCharType="begin"/>
      </w:r>
      <w:r w:rsidR="00171854">
        <w:instrText xml:space="preserve"> TOC \f \h \z </w:instrText>
      </w:r>
      <w:r w:rsidR="00E86033">
        <w:fldChar w:fldCharType="separate"/>
      </w:r>
    </w:p>
    <w:p w:rsidR="00ED2740" w:rsidRDefault="00E86033" w:rsidP="00ED2740">
      <w:pPr>
        <w:pStyle w:val="BodyTextFirstIndent"/>
        <w:ind w:left="720" w:hanging="720"/>
        <w:jc w:val="left"/>
        <w:rPr>
          <w:noProof/>
        </w:rPr>
      </w:pPr>
      <w:r>
        <w:fldChar w:fldCharType="end"/>
      </w:r>
      <w:r>
        <w:fldChar w:fldCharType="begin"/>
      </w:r>
      <w:r w:rsidR="00ED2740">
        <w:instrText xml:space="preserve"> TOC \f \h \z </w:instrText>
      </w:r>
      <w:r>
        <w:fldChar w:fldCharType="separate"/>
      </w:r>
    </w:p>
    <w:p w:rsidR="00ED2740" w:rsidRPr="0099530A" w:rsidRDefault="00E86033">
      <w:pPr>
        <w:pStyle w:val="TOC1"/>
        <w:rPr>
          <w:rFonts w:ascii="Calibri" w:hAnsi="Calibri"/>
          <w:noProof/>
          <w:sz w:val="22"/>
          <w:szCs w:val="22"/>
        </w:rPr>
      </w:pPr>
      <w:hyperlink w:anchor="_Toc321312289" w:history="1">
        <w:r w:rsidR="00ED2740" w:rsidRPr="00E070EE">
          <w:rPr>
            <w:rStyle w:val="Hyperlink"/>
            <w:noProof/>
          </w:rPr>
          <w:t>Check Register</w:t>
        </w:r>
        <w:r w:rsidR="00ED2740">
          <w:rPr>
            <w:noProof/>
            <w:webHidden/>
          </w:rPr>
          <w:tab/>
        </w:r>
        <w:r>
          <w:rPr>
            <w:noProof/>
            <w:webHidden/>
          </w:rPr>
          <w:fldChar w:fldCharType="begin"/>
        </w:r>
        <w:r w:rsidR="00ED2740">
          <w:rPr>
            <w:noProof/>
            <w:webHidden/>
          </w:rPr>
          <w:instrText xml:space="preserve"> PAGEREF _Toc321312289 \h </w:instrText>
        </w:r>
        <w:r>
          <w:rPr>
            <w:noProof/>
            <w:webHidden/>
          </w:rPr>
        </w:r>
        <w:r>
          <w:rPr>
            <w:noProof/>
            <w:webHidden/>
          </w:rPr>
          <w:fldChar w:fldCharType="separate"/>
        </w:r>
        <w:r w:rsidR="00ED2740">
          <w:rPr>
            <w:noProof/>
            <w:webHidden/>
          </w:rPr>
          <w:t>2</w:t>
        </w:r>
        <w:r>
          <w:rPr>
            <w:noProof/>
            <w:webHidden/>
          </w:rPr>
          <w:fldChar w:fldCharType="end"/>
        </w:r>
      </w:hyperlink>
    </w:p>
    <w:p w:rsidR="00ED2740" w:rsidRPr="0099530A" w:rsidRDefault="00E86033">
      <w:pPr>
        <w:pStyle w:val="TOC1"/>
        <w:rPr>
          <w:rFonts w:ascii="Calibri" w:hAnsi="Calibri"/>
          <w:noProof/>
          <w:sz w:val="22"/>
          <w:szCs w:val="22"/>
        </w:rPr>
      </w:pPr>
      <w:hyperlink w:anchor="_Toc321312290" w:history="1">
        <w:r w:rsidR="00ED2740" w:rsidRPr="00E070EE">
          <w:rPr>
            <w:rStyle w:val="Hyperlink"/>
            <w:noProof/>
          </w:rPr>
          <w:t>Financial Status  Report</w:t>
        </w:r>
        <w:r w:rsidR="00ED2740">
          <w:rPr>
            <w:noProof/>
            <w:webHidden/>
          </w:rPr>
          <w:tab/>
        </w:r>
        <w:r>
          <w:rPr>
            <w:noProof/>
            <w:webHidden/>
          </w:rPr>
          <w:fldChar w:fldCharType="begin"/>
        </w:r>
        <w:r w:rsidR="00ED2740">
          <w:rPr>
            <w:noProof/>
            <w:webHidden/>
          </w:rPr>
          <w:instrText xml:space="preserve"> PAGEREF _Toc321312290 \h </w:instrText>
        </w:r>
        <w:r>
          <w:rPr>
            <w:noProof/>
            <w:webHidden/>
          </w:rPr>
        </w:r>
        <w:r>
          <w:rPr>
            <w:noProof/>
            <w:webHidden/>
          </w:rPr>
          <w:fldChar w:fldCharType="separate"/>
        </w:r>
        <w:r w:rsidR="00ED2740">
          <w:rPr>
            <w:noProof/>
            <w:webHidden/>
          </w:rPr>
          <w:t>2</w:t>
        </w:r>
        <w:r>
          <w:rPr>
            <w:noProof/>
            <w:webHidden/>
          </w:rPr>
          <w:fldChar w:fldCharType="end"/>
        </w:r>
      </w:hyperlink>
    </w:p>
    <w:p w:rsidR="00ED2740" w:rsidRPr="00FD3341" w:rsidRDefault="00E86033" w:rsidP="00ED2740">
      <w:pPr>
        <w:pStyle w:val="BodyTextFirstIndent"/>
        <w:ind w:left="720" w:hanging="720"/>
        <w:jc w:val="left"/>
      </w:pPr>
      <w:r>
        <w:fldChar w:fldCharType="end"/>
      </w:r>
    </w:p>
    <w:p w:rsidR="00976AE4" w:rsidRPr="00FD3341" w:rsidRDefault="00976AE4" w:rsidP="00ED2740">
      <w:pPr>
        <w:pStyle w:val="BodyTextFirstIndent"/>
        <w:ind w:left="720" w:hanging="720"/>
        <w:jc w:val="left"/>
      </w:pPr>
      <w:r w:rsidRPr="00FD3341">
        <w:t xml:space="preserve"> </w:t>
      </w:r>
    </w:p>
    <w:sectPr w:rsidR="00976AE4" w:rsidRPr="00FD3341" w:rsidSect="00D6726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C09" w:rsidRDefault="00AA3C09" w:rsidP="00976AE4">
      <w:pPr>
        <w:pStyle w:val="BodyText2"/>
      </w:pPr>
      <w:r>
        <w:separator/>
      </w:r>
    </w:p>
  </w:endnote>
  <w:endnote w:type="continuationSeparator" w:id="0">
    <w:p w:rsidR="00AA3C09" w:rsidRDefault="00AA3C09" w:rsidP="00976AE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BE" w:rsidRDefault="00E86033" w:rsidP="00976AE4">
    <w:pPr>
      <w:pStyle w:val="Footer"/>
      <w:framePr w:wrap="around" w:vAnchor="text" w:hAnchor="margin" w:xAlign="center" w:y="1"/>
      <w:rPr>
        <w:rStyle w:val="PageNumber"/>
      </w:rPr>
    </w:pPr>
    <w:r>
      <w:rPr>
        <w:rStyle w:val="PageNumber"/>
      </w:rPr>
      <w:fldChar w:fldCharType="begin"/>
    </w:r>
    <w:r w:rsidR="009A05BE">
      <w:rPr>
        <w:rStyle w:val="PageNumber"/>
      </w:rPr>
      <w:instrText xml:space="preserve">PAGE  </w:instrText>
    </w:r>
    <w:r>
      <w:rPr>
        <w:rStyle w:val="PageNumber"/>
      </w:rPr>
      <w:fldChar w:fldCharType="end"/>
    </w:r>
  </w:p>
  <w:p w:rsidR="009A05BE" w:rsidRDefault="009A0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BE" w:rsidRDefault="00E86033" w:rsidP="00976AE4">
    <w:pPr>
      <w:pStyle w:val="Footer"/>
      <w:framePr w:wrap="around" w:vAnchor="text" w:hAnchor="margin" w:xAlign="center" w:y="1"/>
      <w:rPr>
        <w:rStyle w:val="PageNumber"/>
      </w:rPr>
    </w:pPr>
    <w:r>
      <w:rPr>
        <w:rStyle w:val="PageNumber"/>
      </w:rPr>
      <w:fldChar w:fldCharType="begin"/>
    </w:r>
    <w:r w:rsidR="009A05BE">
      <w:rPr>
        <w:rStyle w:val="PageNumber"/>
      </w:rPr>
      <w:instrText xml:space="preserve">PAGE  </w:instrText>
    </w:r>
    <w:r>
      <w:rPr>
        <w:rStyle w:val="PageNumber"/>
      </w:rPr>
      <w:fldChar w:fldCharType="separate"/>
    </w:r>
    <w:r w:rsidR="0075781A">
      <w:rPr>
        <w:rStyle w:val="PageNumber"/>
        <w:noProof/>
      </w:rPr>
      <w:t>6</w:t>
    </w:r>
    <w:r>
      <w:rPr>
        <w:rStyle w:val="PageNumber"/>
      </w:rPr>
      <w:fldChar w:fldCharType="end"/>
    </w:r>
  </w:p>
  <w:p w:rsidR="009A05BE" w:rsidRDefault="009A05BE">
    <w:pPr>
      <w:pStyle w:val="Footer"/>
    </w:pPr>
  </w:p>
  <w:p w:rsidR="009A05BE" w:rsidRPr="00192FFB" w:rsidRDefault="00E86033" w:rsidP="00D75E6F">
    <w:pPr>
      <w:pStyle w:val="Footer"/>
      <w:jc w:val="left"/>
      <w:rPr>
        <w:rStyle w:val="PageNumber"/>
      </w:rPr>
    </w:pPr>
    <w:fldSimple w:instr=" DOCPROPERTY &quot;SWDocID&quot;  \* MERGEFORMAT ">
      <w:r w:rsidR="00D75E6F" w:rsidRPr="00D75E6F">
        <w:rPr>
          <w:sz w:val="18"/>
        </w:rPr>
        <w:t>US 1304254v.1</w:t>
      </w:r>
    </w:fldSimple>
    <w:r w:rsidR="009A05BE">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BE" w:rsidRDefault="009A05BE" w:rsidP="00976AE4">
    <w:pPr>
      <w:pStyle w:val="Footer"/>
      <w:jc w:val="left"/>
      <w:rPr>
        <w:sz w:val="18"/>
        <w:szCs w:val="16"/>
      </w:rPr>
    </w:pPr>
  </w:p>
  <w:p w:rsidR="009A05BE" w:rsidRPr="003D649C" w:rsidRDefault="00E86033" w:rsidP="00D75E6F">
    <w:pPr>
      <w:pStyle w:val="Footer"/>
      <w:jc w:val="left"/>
      <w:rPr>
        <w:sz w:val="18"/>
        <w:szCs w:val="16"/>
      </w:rPr>
    </w:pPr>
    <w:fldSimple w:instr=" DOCPROPERTY &quot;SWDocID&quot;  \* MERGEFORMAT ">
      <w:r w:rsidR="00D75E6F" w:rsidRPr="00D75E6F">
        <w:rPr>
          <w:sz w:val="18"/>
          <w:szCs w:val="16"/>
        </w:rPr>
        <w:t>US 1304254v.1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C09" w:rsidRDefault="00AA3C09" w:rsidP="00976AE4">
      <w:pPr>
        <w:pStyle w:val="BodyText2"/>
      </w:pPr>
      <w:r>
        <w:separator/>
      </w:r>
    </w:p>
  </w:footnote>
  <w:footnote w:type="continuationSeparator" w:id="0">
    <w:p w:rsidR="00AA3C09" w:rsidRDefault="00AA3C09" w:rsidP="00976AE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6F" w:rsidRDefault="00D75E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BE" w:rsidRPr="008F124E" w:rsidRDefault="009A05BE" w:rsidP="00976AE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6F" w:rsidRDefault="00D75E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4"/>
  <w:revisionView w:markup="0"/>
  <w:trackRevisions/>
  <w:documentProtection w:formatting="1" w:enforcement="1" w:cryptProviderType="rsaFull" w:cryptAlgorithmClass="hash" w:cryptAlgorithmType="typeAny" w:cryptAlgorithmSid="4" w:cryptSpinCount="100000" w:hash="jitU27xChZx0ZPxKtmVY/HOpgQA=" w:salt="tGo8LpoebmLKnPUsIPWgLA=="/>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06D11"/>
    <w:rsid w:val="00021237"/>
    <w:rsid w:val="00026046"/>
    <w:rsid w:val="00026CAF"/>
    <w:rsid w:val="00027071"/>
    <w:rsid w:val="0004502C"/>
    <w:rsid w:val="000553DF"/>
    <w:rsid w:val="0009256B"/>
    <w:rsid w:val="00095A0D"/>
    <w:rsid w:val="000B23AB"/>
    <w:rsid w:val="000C52F8"/>
    <w:rsid w:val="000F02E2"/>
    <w:rsid w:val="001570F3"/>
    <w:rsid w:val="00171854"/>
    <w:rsid w:val="00177F7C"/>
    <w:rsid w:val="001B0659"/>
    <w:rsid w:val="001B242D"/>
    <w:rsid w:val="001C30AC"/>
    <w:rsid w:val="00223F2C"/>
    <w:rsid w:val="00231322"/>
    <w:rsid w:val="00237DE3"/>
    <w:rsid w:val="00265159"/>
    <w:rsid w:val="00271EFC"/>
    <w:rsid w:val="002A2FB0"/>
    <w:rsid w:val="002C47B7"/>
    <w:rsid w:val="002C7D8D"/>
    <w:rsid w:val="002E0B4E"/>
    <w:rsid w:val="002F1653"/>
    <w:rsid w:val="00305BD2"/>
    <w:rsid w:val="00355C81"/>
    <w:rsid w:val="003679A5"/>
    <w:rsid w:val="00377F26"/>
    <w:rsid w:val="00382F09"/>
    <w:rsid w:val="003915BB"/>
    <w:rsid w:val="00391FD9"/>
    <w:rsid w:val="003A63F5"/>
    <w:rsid w:val="003B31E6"/>
    <w:rsid w:val="003C12D1"/>
    <w:rsid w:val="003D5D82"/>
    <w:rsid w:val="00401194"/>
    <w:rsid w:val="004142FE"/>
    <w:rsid w:val="00435F71"/>
    <w:rsid w:val="00461C66"/>
    <w:rsid w:val="00470A99"/>
    <w:rsid w:val="0048421B"/>
    <w:rsid w:val="00491802"/>
    <w:rsid w:val="0049533E"/>
    <w:rsid w:val="004A1A5A"/>
    <w:rsid w:val="004B45C9"/>
    <w:rsid w:val="004B4B72"/>
    <w:rsid w:val="004D0736"/>
    <w:rsid w:val="004D7A1A"/>
    <w:rsid w:val="004E73E8"/>
    <w:rsid w:val="00500CA0"/>
    <w:rsid w:val="00502189"/>
    <w:rsid w:val="005068F5"/>
    <w:rsid w:val="00547341"/>
    <w:rsid w:val="00550709"/>
    <w:rsid w:val="005543A2"/>
    <w:rsid w:val="00563B20"/>
    <w:rsid w:val="0056601A"/>
    <w:rsid w:val="005705B7"/>
    <w:rsid w:val="005705D0"/>
    <w:rsid w:val="00581829"/>
    <w:rsid w:val="00595C45"/>
    <w:rsid w:val="005A747C"/>
    <w:rsid w:val="005E6315"/>
    <w:rsid w:val="005F047B"/>
    <w:rsid w:val="006068EA"/>
    <w:rsid w:val="00620508"/>
    <w:rsid w:val="00626212"/>
    <w:rsid w:val="00632F2F"/>
    <w:rsid w:val="006438E3"/>
    <w:rsid w:val="00650304"/>
    <w:rsid w:val="00673D9A"/>
    <w:rsid w:val="006764BD"/>
    <w:rsid w:val="00681082"/>
    <w:rsid w:val="006856D3"/>
    <w:rsid w:val="00686793"/>
    <w:rsid w:val="00693F4B"/>
    <w:rsid w:val="00696660"/>
    <w:rsid w:val="006B25E5"/>
    <w:rsid w:val="006D6163"/>
    <w:rsid w:val="007127E8"/>
    <w:rsid w:val="0072110E"/>
    <w:rsid w:val="00734DC5"/>
    <w:rsid w:val="00755251"/>
    <w:rsid w:val="0075781A"/>
    <w:rsid w:val="007625E3"/>
    <w:rsid w:val="00763041"/>
    <w:rsid w:val="00781EDF"/>
    <w:rsid w:val="007925FF"/>
    <w:rsid w:val="00795C6E"/>
    <w:rsid w:val="007967C2"/>
    <w:rsid w:val="007B1AFA"/>
    <w:rsid w:val="007B539C"/>
    <w:rsid w:val="007F3B21"/>
    <w:rsid w:val="00823A91"/>
    <w:rsid w:val="00823AC7"/>
    <w:rsid w:val="00830236"/>
    <w:rsid w:val="00851865"/>
    <w:rsid w:val="00880C82"/>
    <w:rsid w:val="008919C8"/>
    <w:rsid w:val="008B4B78"/>
    <w:rsid w:val="008F2443"/>
    <w:rsid w:val="008F2762"/>
    <w:rsid w:val="00905021"/>
    <w:rsid w:val="00910DDC"/>
    <w:rsid w:val="00915D9C"/>
    <w:rsid w:val="00924818"/>
    <w:rsid w:val="00937363"/>
    <w:rsid w:val="009741A9"/>
    <w:rsid w:val="00976AE4"/>
    <w:rsid w:val="0098000C"/>
    <w:rsid w:val="00982881"/>
    <w:rsid w:val="0099530A"/>
    <w:rsid w:val="009A05BE"/>
    <w:rsid w:val="009A5C89"/>
    <w:rsid w:val="009C2E17"/>
    <w:rsid w:val="009C74D7"/>
    <w:rsid w:val="009E7748"/>
    <w:rsid w:val="00A07738"/>
    <w:rsid w:val="00A27355"/>
    <w:rsid w:val="00A27DD8"/>
    <w:rsid w:val="00A368AA"/>
    <w:rsid w:val="00A56C7A"/>
    <w:rsid w:val="00A8068B"/>
    <w:rsid w:val="00A825D9"/>
    <w:rsid w:val="00AA3C09"/>
    <w:rsid w:val="00AA4738"/>
    <w:rsid w:val="00AB7CA5"/>
    <w:rsid w:val="00AC03B5"/>
    <w:rsid w:val="00AD0096"/>
    <w:rsid w:val="00AE1E8B"/>
    <w:rsid w:val="00AE2FCD"/>
    <w:rsid w:val="00B15C9B"/>
    <w:rsid w:val="00B17FCB"/>
    <w:rsid w:val="00B42EB4"/>
    <w:rsid w:val="00B55CC0"/>
    <w:rsid w:val="00B766CD"/>
    <w:rsid w:val="00B9578C"/>
    <w:rsid w:val="00BA1662"/>
    <w:rsid w:val="00BD2F62"/>
    <w:rsid w:val="00BF1DE3"/>
    <w:rsid w:val="00BF55F2"/>
    <w:rsid w:val="00C011C9"/>
    <w:rsid w:val="00C0179E"/>
    <w:rsid w:val="00C15B9D"/>
    <w:rsid w:val="00C300E2"/>
    <w:rsid w:val="00C330AF"/>
    <w:rsid w:val="00C71FDF"/>
    <w:rsid w:val="00C74476"/>
    <w:rsid w:val="00CA03BC"/>
    <w:rsid w:val="00CA2D74"/>
    <w:rsid w:val="00CA7E87"/>
    <w:rsid w:val="00CB036A"/>
    <w:rsid w:val="00CD2B0C"/>
    <w:rsid w:val="00CD6826"/>
    <w:rsid w:val="00CF0EB5"/>
    <w:rsid w:val="00D01AB4"/>
    <w:rsid w:val="00D01FD5"/>
    <w:rsid w:val="00D135E9"/>
    <w:rsid w:val="00D14378"/>
    <w:rsid w:val="00D24320"/>
    <w:rsid w:val="00D27E38"/>
    <w:rsid w:val="00D4758C"/>
    <w:rsid w:val="00D517F2"/>
    <w:rsid w:val="00D52A78"/>
    <w:rsid w:val="00D60A00"/>
    <w:rsid w:val="00D6726E"/>
    <w:rsid w:val="00D711E7"/>
    <w:rsid w:val="00D746A7"/>
    <w:rsid w:val="00D75E6F"/>
    <w:rsid w:val="00D95A3C"/>
    <w:rsid w:val="00DA3949"/>
    <w:rsid w:val="00DB7F87"/>
    <w:rsid w:val="00E00DC2"/>
    <w:rsid w:val="00E01598"/>
    <w:rsid w:val="00E04343"/>
    <w:rsid w:val="00E0510B"/>
    <w:rsid w:val="00E05F6E"/>
    <w:rsid w:val="00E22A2F"/>
    <w:rsid w:val="00E26945"/>
    <w:rsid w:val="00E62C4F"/>
    <w:rsid w:val="00E67A73"/>
    <w:rsid w:val="00E77284"/>
    <w:rsid w:val="00E86033"/>
    <w:rsid w:val="00E86982"/>
    <w:rsid w:val="00EA59E5"/>
    <w:rsid w:val="00EB676E"/>
    <w:rsid w:val="00EC33EF"/>
    <w:rsid w:val="00EC33F7"/>
    <w:rsid w:val="00EC479C"/>
    <w:rsid w:val="00EC5344"/>
    <w:rsid w:val="00EC6B45"/>
    <w:rsid w:val="00ED2740"/>
    <w:rsid w:val="00ED4410"/>
    <w:rsid w:val="00F21989"/>
    <w:rsid w:val="00F27A57"/>
    <w:rsid w:val="00F50ABB"/>
    <w:rsid w:val="00F54E6F"/>
    <w:rsid w:val="00F56C86"/>
    <w:rsid w:val="00F606B1"/>
    <w:rsid w:val="00F73D03"/>
    <w:rsid w:val="00F91DF9"/>
    <w:rsid w:val="00F93CFE"/>
    <w:rsid w:val="00F95E00"/>
    <w:rsid w:val="00FB3576"/>
    <w:rsid w:val="00FE6500"/>
    <w:rsid w:val="00FF79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5E1E02"/>
    <w:pPr>
      <w:tabs>
        <w:tab w:val="left" w:pos="720"/>
        <w:tab w:val="left" w:leader="dot" w:pos="9360"/>
      </w:tabs>
      <w:ind w:left="360" w:hanging="360"/>
      <w:jc w:val="left"/>
    </w:p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5975447">
      <w:bodyDiv w:val="1"/>
      <w:marLeft w:val="0"/>
      <w:marRight w:val="0"/>
      <w:marTop w:val="0"/>
      <w:marBottom w:val="0"/>
      <w:divBdr>
        <w:top w:val="none" w:sz="0" w:space="0" w:color="auto"/>
        <w:left w:val="none" w:sz="0" w:space="0" w:color="auto"/>
        <w:bottom w:val="none" w:sz="0" w:space="0" w:color="auto"/>
        <w:right w:val="none" w:sz="0" w:space="0" w:color="auto"/>
      </w:divBdr>
      <w:divsChild>
        <w:div w:id="174927047">
          <w:marLeft w:val="0"/>
          <w:marRight w:val="0"/>
          <w:marTop w:val="0"/>
          <w:marBottom w:val="0"/>
          <w:divBdr>
            <w:top w:val="none" w:sz="0" w:space="0" w:color="auto"/>
            <w:left w:val="none" w:sz="0" w:space="0" w:color="auto"/>
            <w:bottom w:val="none" w:sz="0" w:space="0" w:color="auto"/>
            <w:right w:val="none" w:sz="0" w:space="0" w:color="auto"/>
          </w:divBdr>
          <w:divsChild>
            <w:div w:id="12612038">
              <w:marLeft w:val="0"/>
              <w:marRight w:val="0"/>
              <w:marTop w:val="0"/>
              <w:marBottom w:val="0"/>
              <w:divBdr>
                <w:top w:val="none" w:sz="0" w:space="0" w:color="auto"/>
                <w:left w:val="none" w:sz="0" w:space="0" w:color="auto"/>
                <w:bottom w:val="none" w:sz="0" w:space="0" w:color="auto"/>
                <w:right w:val="none" w:sz="0" w:space="0" w:color="auto"/>
              </w:divBdr>
            </w:div>
            <w:div w:id="286811936">
              <w:marLeft w:val="0"/>
              <w:marRight w:val="0"/>
              <w:marTop w:val="0"/>
              <w:marBottom w:val="0"/>
              <w:divBdr>
                <w:top w:val="none" w:sz="0" w:space="0" w:color="auto"/>
                <w:left w:val="none" w:sz="0" w:space="0" w:color="auto"/>
                <w:bottom w:val="none" w:sz="0" w:space="0" w:color="auto"/>
                <w:right w:val="none" w:sz="0" w:space="0" w:color="auto"/>
              </w:divBdr>
            </w:div>
            <w:div w:id="458501504">
              <w:marLeft w:val="0"/>
              <w:marRight w:val="0"/>
              <w:marTop w:val="0"/>
              <w:marBottom w:val="0"/>
              <w:divBdr>
                <w:top w:val="none" w:sz="0" w:space="0" w:color="auto"/>
                <w:left w:val="none" w:sz="0" w:space="0" w:color="auto"/>
                <w:bottom w:val="none" w:sz="0" w:space="0" w:color="auto"/>
                <w:right w:val="none" w:sz="0" w:space="0" w:color="auto"/>
              </w:divBdr>
            </w:div>
            <w:div w:id="914556394">
              <w:marLeft w:val="0"/>
              <w:marRight w:val="0"/>
              <w:marTop w:val="0"/>
              <w:marBottom w:val="0"/>
              <w:divBdr>
                <w:top w:val="none" w:sz="0" w:space="0" w:color="auto"/>
                <w:left w:val="none" w:sz="0" w:space="0" w:color="auto"/>
                <w:bottom w:val="none" w:sz="0" w:space="0" w:color="auto"/>
                <w:right w:val="none" w:sz="0" w:space="0" w:color="auto"/>
              </w:divBdr>
            </w:div>
            <w:div w:id="1277565756">
              <w:marLeft w:val="0"/>
              <w:marRight w:val="0"/>
              <w:marTop w:val="0"/>
              <w:marBottom w:val="0"/>
              <w:divBdr>
                <w:top w:val="none" w:sz="0" w:space="0" w:color="auto"/>
                <w:left w:val="none" w:sz="0" w:space="0" w:color="auto"/>
                <w:bottom w:val="none" w:sz="0" w:space="0" w:color="auto"/>
                <w:right w:val="none" w:sz="0" w:space="0" w:color="auto"/>
              </w:divBdr>
              <w:divsChild>
                <w:div w:id="344064657">
                  <w:marLeft w:val="0"/>
                  <w:marRight w:val="0"/>
                  <w:marTop w:val="0"/>
                  <w:marBottom w:val="0"/>
                  <w:divBdr>
                    <w:top w:val="none" w:sz="0" w:space="0" w:color="auto"/>
                    <w:left w:val="none" w:sz="0" w:space="0" w:color="auto"/>
                    <w:bottom w:val="none" w:sz="0" w:space="0" w:color="auto"/>
                    <w:right w:val="none" w:sz="0" w:space="0" w:color="auto"/>
                  </w:divBdr>
                </w:div>
                <w:div w:id="615064925">
                  <w:marLeft w:val="0"/>
                  <w:marRight w:val="0"/>
                  <w:marTop w:val="0"/>
                  <w:marBottom w:val="0"/>
                  <w:divBdr>
                    <w:top w:val="none" w:sz="0" w:space="0" w:color="auto"/>
                    <w:left w:val="none" w:sz="0" w:space="0" w:color="auto"/>
                    <w:bottom w:val="none" w:sz="0" w:space="0" w:color="auto"/>
                    <w:right w:val="none" w:sz="0" w:space="0" w:color="auto"/>
                  </w:divBdr>
                  <w:divsChild>
                    <w:div w:id="609434227">
                      <w:marLeft w:val="0"/>
                      <w:marRight w:val="0"/>
                      <w:marTop w:val="0"/>
                      <w:marBottom w:val="0"/>
                      <w:divBdr>
                        <w:top w:val="none" w:sz="0" w:space="0" w:color="auto"/>
                        <w:left w:val="none" w:sz="0" w:space="0" w:color="auto"/>
                        <w:bottom w:val="none" w:sz="0" w:space="0" w:color="auto"/>
                        <w:right w:val="none" w:sz="0" w:space="0" w:color="auto"/>
                      </w:divBdr>
                    </w:div>
                    <w:div w:id="1886408774">
                      <w:marLeft w:val="0"/>
                      <w:marRight w:val="0"/>
                      <w:marTop w:val="0"/>
                      <w:marBottom w:val="0"/>
                      <w:divBdr>
                        <w:top w:val="none" w:sz="0" w:space="0" w:color="auto"/>
                        <w:left w:val="none" w:sz="0" w:space="0" w:color="auto"/>
                        <w:bottom w:val="none" w:sz="0" w:space="0" w:color="auto"/>
                        <w:right w:val="none" w:sz="0" w:space="0" w:color="auto"/>
                      </w:divBdr>
                    </w:div>
                  </w:divsChild>
                </w:div>
                <w:div w:id="762726550">
                  <w:marLeft w:val="0"/>
                  <w:marRight w:val="0"/>
                  <w:marTop w:val="0"/>
                  <w:marBottom w:val="0"/>
                  <w:divBdr>
                    <w:top w:val="none" w:sz="0" w:space="0" w:color="auto"/>
                    <w:left w:val="none" w:sz="0" w:space="0" w:color="auto"/>
                    <w:bottom w:val="none" w:sz="0" w:space="0" w:color="auto"/>
                    <w:right w:val="none" w:sz="0" w:space="0" w:color="auto"/>
                  </w:divBdr>
                </w:div>
                <w:div w:id="867134243">
                  <w:marLeft w:val="0"/>
                  <w:marRight w:val="0"/>
                  <w:marTop w:val="0"/>
                  <w:marBottom w:val="0"/>
                  <w:divBdr>
                    <w:top w:val="none" w:sz="0" w:space="0" w:color="auto"/>
                    <w:left w:val="none" w:sz="0" w:space="0" w:color="auto"/>
                    <w:bottom w:val="none" w:sz="0" w:space="0" w:color="auto"/>
                    <w:right w:val="none" w:sz="0" w:space="0" w:color="auto"/>
                  </w:divBdr>
                  <w:divsChild>
                    <w:div w:id="145633158">
                      <w:marLeft w:val="0"/>
                      <w:marRight w:val="0"/>
                      <w:marTop w:val="0"/>
                      <w:marBottom w:val="0"/>
                      <w:divBdr>
                        <w:top w:val="none" w:sz="0" w:space="0" w:color="auto"/>
                        <w:left w:val="none" w:sz="0" w:space="0" w:color="auto"/>
                        <w:bottom w:val="none" w:sz="0" w:space="0" w:color="auto"/>
                        <w:right w:val="none" w:sz="0" w:space="0" w:color="auto"/>
                      </w:divBdr>
                    </w:div>
                    <w:div w:id="1342584757">
                      <w:marLeft w:val="0"/>
                      <w:marRight w:val="0"/>
                      <w:marTop w:val="0"/>
                      <w:marBottom w:val="0"/>
                      <w:divBdr>
                        <w:top w:val="none" w:sz="0" w:space="0" w:color="auto"/>
                        <w:left w:val="none" w:sz="0" w:space="0" w:color="auto"/>
                        <w:bottom w:val="none" w:sz="0" w:space="0" w:color="auto"/>
                        <w:right w:val="none" w:sz="0" w:space="0" w:color="auto"/>
                      </w:divBdr>
                    </w:div>
                  </w:divsChild>
                </w:div>
                <w:div w:id="885801082">
                  <w:marLeft w:val="0"/>
                  <w:marRight w:val="0"/>
                  <w:marTop w:val="0"/>
                  <w:marBottom w:val="0"/>
                  <w:divBdr>
                    <w:top w:val="none" w:sz="0" w:space="0" w:color="auto"/>
                    <w:left w:val="none" w:sz="0" w:space="0" w:color="auto"/>
                    <w:bottom w:val="none" w:sz="0" w:space="0" w:color="auto"/>
                    <w:right w:val="none" w:sz="0" w:space="0" w:color="auto"/>
                  </w:divBdr>
                </w:div>
              </w:divsChild>
            </w:div>
            <w:div w:id="1545632799">
              <w:marLeft w:val="0"/>
              <w:marRight w:val="0"/>
              <w:marTop w:val="0"/>
              <w:marBottom w:val="0"/>
              <w:divBdr>
                <w:top w:val="none" w:sz="0" w:space="0" w:color="auto"/>
                <w:left w:val="none" w:sz="0" w:space="0" w:color="auto"/>
                <w:bottom w:val="none" w:sz="0" w:space="0" w:color="auto"/>
                <w:right w:val="none" w:sz="0" w:space="0" w:color="auto"/>
              </w:divBdr>
            </w:div>
            <w:div w:id="1739942132">
              <w:marLeft w:val="0"/>
              <w:marRight w:val="0"/>
              <w:marTop w:val="0"/>
              <w:marBottom w:val="0"/>
              <w:divBdr>
                <w:top w:val="none" w:sz="0" w:space="0" w:color="auto"/>
                <w:left w:val="none" w:sz="0" w:space="0" w:color="auto"/>
                <w:bottom w:val="none" w:sz="0" w:space="0" w:color="auto"/>
                <w:right w:val="none" w:sz="0" w:space="0" w:color="auto"/>
              </w:divBdr>
            </w:div>
            <w:div w:id="1910505834">
              <w:marLeft w:val="0"/>
              <w:marRight w:val="0"/>
              <w:marTop w:val="0"/>
              <w:marBottom w:val="0"/>
              <w:divBdr>
                <w:top w:val="none" w:sz="0" w:space="0" w:color="auto"/>
                <w:left w:val="none" w:sz="0" w:space="0" w:color="auto"/>
                <w:bottom w:val="none" w:sz="0" w:space="0" w:color="auto"/>
                <w:right w:val="none" w:sz="0" w:space="0" w:color="auto"/>
              </w:divBdr>
            </w:div>
          </w:divsChild>
        </w:div>
        <w:div w:id="647323162">
          <w:marLeft w:val="225"/>
          <w:marRight w:val="0"/>
          <w:marTop w:val="0"/>
          <w:marBottom w:val="0"/>
          <w:divBdr>
            <w:top w:val="none" w:sz="0" w:space="0" w:color="auto"/>
            <w:left w:val="none" w:sz="0" w:space="0" w:color="auto"/>
            <w:bottom w:val="none" w:sz="0" w:space="0" w:color="auto"/>
            <w:right w:val="none" w:sz="0" w:space="0" w:color="auto"/>
          </w:divBdr>
        </w:div>
        <w:div w:id="1652178605">
          <w:marLeft w:val="0"/>
          <w:marRight w:val="0"/>
          <w:marTop w:val="105"/>
          <w:marBottom w:val="0"/>
          <w:divBdr>
            <w:top w:val="single" w:sz="2" w:space="0" w:color="0A84C1"/>
            <w:left w:val="single" w:sz="2" w:space="0" w:color="0A84C1"/>
            <w:bottom w:val="single" w:sz="2" w:space="0" w:color="0A84C1"/>
            <w:right w:val="single" w:sz="2" w:space="0" w:color="0A84C1"/>
          </w:divBdr>
          <w:divsChild>
            <w:div w:id="1276713608">
              <w:marLeft w:val="0"/>
              <w:marRight w:val="0"/>
              <w:marTop w:val="0"/>
              <w:marBottom w:val="0"/>
              <w:divBdr>
                <w:top w:val="none" w:sz="0" w:space="0" w:color="auto"/>
                <w:left w:val="none" w:sz="0" w:space="0" w:color="auto"/>
                <w:bottom w:val="none" w:sz="0" w:space="0" w:color="auto"/>
                <w:right w:val="none" w:sz="0" w:space="0" w:color="auto"/>
              </w:divBdr>
              <w:divsChild>
                <w:div w:id="282149541">
                  <w:marLeft w:val="0"/>
                  <w:marRight w:val="0"/>
                  <w:marTop w:val="0"/>
                  <w:marBottom w:val="0"/>
                  <w:divBdr>
                    <w:top w:val="none" w:sz="0" w:space="0" w:color="auto"/>
                    <w:left w:val="none" w:sz="0" w:space="0" w:color="auto"/>
                    <w:bottom w:val="none" w:sz="0" w:space="0" w:color="auto"/>
                    <w:right w:val="none" w:sz="0" w:space="0" w:color="auto"/>
                  </w:divBdr>
                  <w:divsChild>
                    <w:div w:id="152111065">
                      <w:marLeft w:val="0"/>
                      <w:marRight w:val="0"/>
                      <w:marTop w:val="120"/>
                      <w:marBottom w:val="120"/>
                      <w:divBdr>
                        <w:top w:val="none" w:sz="0" w:space="0" w:color="auto"/>
                        <w:left w:val="none" w:sz="0" w:space="0" w:color="auto"/>
                        <w:bottom w:val="none" w:sz="0" w:space="0" w:color="auto"/>
                        <w:right w:val="none" w:sz="0" w:space="0" w:color="auto"/>
                      </w:divBdr>
                      <w:divsChild>
                        <w:div w:id="612174575">
                          <w:marLeft w:val="0"/>
                          <w:marRight w:val="0"/>
                          <w:marTop w:val="0"/>
                          <w:marBottom w:val="0"/>
                          <w:divBdr>
                            <w:top w:val="none" w:sz="0" w:space="0" w:color="auto"/>
                            <w:left w:val="none" w:sz="0" w:space="0" w:color="auto"/>
                            <w:bottom w:val="none" w:sz="0" w:space="0" w:color="auto"/>
                            <w:right w:val="none" w:sz="0" w:space="0" w:color="auto"/>
                          </w:divBdr>
                        </w:div>
                      </w:divsChild>
                    </w:div>
                    <w:div w:id="383451814">
                      <w:marLeft w:val="0"/>
                      <w:marRight w:val="0"/>
                      <w:marTop w:val="120"/>
                      <w:marBottom w:val="120"/>
                      <w:divBdr>
                        <w:top w:val="none" w:sz="0" w:space="0" w:color="auto"/>
                        <w:left w:val="none" w:sz="0" w:space="0" w:color="auto"/>
                        <w:bottom w:val="none" w:sz="0" w:space="0" w:color="auto"/>
                        <w:right w:val="none" w:sz="0" w:space="0" w:color="auto"/>
                      </w:divBdr>
                      <w:divsChild>
                        <w:div w:id="162085192">
                          <w:marLeft w:val="0"/>
                          <w:marRight w:val="0"/>
                          <w:marTop w:val="0"/>
                          <w:marBottom w:val="0"/>
                          <w:divBdr>
                            <w:top w:val="none" w:sz="0" w:space="0" w:color="auto"/>
                            <w:left w:val="none" w:sz="0" w:space="0" w:color="auto"/>
                            <w:bottom w:val="none" w:sz="0" w:space="0" w:color="auto"/>
                            <w:right w:val="none" w:sz="0" w:space="0" w:color="auto"/>
                          </w:divBdr>
                          <w:divsChild>
                            <w:div w:id="9854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5652">
                      <w:marLeft w:val="0"/>
                      <w:marRight w:val="0"/>
                      <w:marTop w:val="0"/>
                      <w:marBottom w:val="0"/>
                      <w:divBdr>
                        <w:top w:val="none" w:sz="0" w:space="0" w:color="auto"/>
                        <w:left w:val="none" w:sz="0" w:space="0" w:color="auto"/>
                        <w:bottom w:val="none" w:sz="0" w:space="0" w:color="auto"/>
                        <w:right w:val="none" w:sz="0" w:space="0" w:color="auto"/>
                      </w:divBdr>
                      <w:divsChild>
                        <w:div w:id="253902737">
                          <w:marLeft w:val="0"/>
                          <w:marRight w:val="0"/>
                          <w:marTop w:val="0"/>
                          <w:marBottom w:val="0"/>
                          <w:divBdr>
                            <w:top w:val="none" w:sz="0" w:space="0" w:color="auto"/>
                            <w:left w:val="none" w:sz="0" w:space="0" w:color="auto"/>
                            <w:bottom w:val="none" w:sz="0" w:space="0" w:color="auto"/>
                            <w:right w:val="none" w:sz="0" w:space="0" w:color="auto"/>
                          </w:divBdr>
                          <w:divsChild>
                            <w:div w:id="5988512">
                              <w:marLeft w:val="0"/>
                              <w:marRight w:val="0"/>
                              <w:marTop w:val="0"/>
                              <w:marBottom w:val="0"/>
                              <w:divBdr>
                                <w:top w:val="none" w:sz="0" w:space="0" w:color="auto"/>
                                <w:left w:val="none" w:sz="0" w:space="0" w:color="auto"/>
                                <w:bottom w:val="none" w:sz="0" w:space="0" w:color="auto"/>
                                <w:right w:val="none" w:sz="0" w:space="0" w:color="auto"/>
                              </w:divBdr>
                              <w:divsChild>
                                <w:div w:id="247615357">
                                  <w:marLeft w:val="0"/>
                                  <w:marRight w:val="0"/>
                                  <w:marTop w:val="0"/>
                                  <w:marBottom w:val="0"/>
                                  <w:divBdr>
                                    <w:top w:val="none" w:sz="0" w:space="0" w:color="auto"/>
                                    <w:left w:val="none" w:sz="0" w:space="0" w:color="auto"/>
                                    <w:bottom w:val="none" w:sz="0" w:space="0" w:color="auto"/>
                                    <w:right w:val="none" w:sz="0" w:space="0" w:color="auto"/>
                                  </w:divBdr>
                                  <w:divsChild>
                                    <w:div w:id="153104888">
                                      <w:marLeft w:val="0"/>
                                      <w:marRight w:val="0"/>
                                      <w:marTop w:val="0"/>
                                      <w:marBottom w:val="0"/>
                                      <w:divBdr>
                                        <w:top w:val="none" w:sz="0" w:space="0" w:color="auto"/>
                                        <w:left w:val="none" w:sz="0" w:space="0" w:color="auto"/>
                                        <w:bottom w:val="none" w:sz="0" w:space="0" w:color="auto"/>
                                        <w:right w:val="none" w:sz="0" w:space="0" w:color="auto"/>
                                      </w:divBdr>
                                      <w:divsChild>
                                        <w:div w:id="1868909393">
                                          <w:marLeft w:val="0"/>
                                          <w:marRight w:val="0"/>
                                          <w:marTop w:val="0"/>
                                          <w:marBottom w:val="0"/>
                                          <w:divBdr>
                                            <w:top w:val="none" w:sz="0" w:space="0" w:color="auto"/>
                                            <w:left w:val="none" w:sz="0" w:space="0" w:color="auto"/>
                                            <w:bottom w:val="none" w:sz="0" w:space="0" w:color="auto"/>
                                            <w:right w:val="none" w:sz="0" w:space="0" w:color="auto"/>
                                          </w:divBdr>
                                        </w:div>
                                        <w:div w:id="1982686928">
                                          <w:marLeft w:val="0"/>
                                          <w:marRight w:val="0"/>
                                          <w:marTop w:val="30"/>
                                          <w:marBottom w:val="30"/>
                                          <w:divBdr>
                                            <w:top w:val="none" w:sz="0" w:space="0" w:color="auto"/>
                                            <w:left w:val="none" w:sz="0" w:space="0" w:color="auto"/>
                                            <w:bottom w:val="none" w:sz="0" w:space="0" w:color="auto"/>
                                            <w:right w:val="none" w:sz="0" w:space="0" w:color="auto"/>
                                          </w:divBdr>
                                        </w:div>
                                      </w:divsChild>
                                    </w:div>
                                    <w:div w:id="215701614">
                                      <w:marLeft w:val="0"/>
                                      <w:marRight w:val="0"/>
                                      <w:marTop w:val="0"/>
                                      <w:marBottom w:val="0"/>
                                      <w:divBdr>
                                        <w:top w:val="none" w:sz="0" w:space="0" w:color="auto"/>
                                        <w:left w:val="none" w:sz="0" w:space="0" w:color="auto"/>
                                        <w:bottom w:val="none" w:sz="0" w:space="0" w:color="auto"/>
                                        <w:right w:val="none" w:sz="0" w:space="0" w:color="auto"/>
                                      </w:divBdr>
                                    </w:div>
                                    <w:div w:id="234246037">
                                      <w:marLeft w:val="0"/>
                                      <w:marRight w:val="0"/>
                                      <w:marTop w:val="30"/>
                                      <w:marBottom w:val="30"/>
                                      <w:divBdr>
                                        <w:top w:val="none" w:sz="0" w:space="0" w:color="auto"/>
                                        <w:left w:val="none" w:sz="0" w:space="0" w:color="auto"/>
                                        <w:bottom w:val="none" w:sz="0" w:space="0" w:color="auto"/>
                                        <w:right w:val="none" w:sz="0" w:space="0" w:color="auto"/>
                                      </w:divBdr>
                                    </w:div>
                                    <w:div w:id="633024314">
                                      <w:marLeft w:val="0"/>
                                      <w:marRight w:val="0"/>
                                      <w:marTop w:val="0"/>
                                      <w:marBottom w:val="0"/>
                                      <w:divBdr>
                                        <w:top w:val="none" w:sz="0" w:space="0" w:color="auto"/>
                                        <w:left w:val="none" w:sz="0" w:space="0" w:color="auto"/>
                                        <w:bottom w:val="none" w:sz="0" w:space="0" w:color="auto"/>
                                        <w:right w:val="none" w:sz="0" w:space="0" w:color="auto"/>
                                      </w:divBdr>
                                      <w:divsChild>
                                        <w:div w:id="346834126">
                                          <w:marLeft w:val="0"/>
                                          <w:marRight w:val="0"/>
                                          <w:marTop w:val="0"/>
                                          <w:marBottom w:val="0"/>
                                          <w:divBdr>
                                            <w:top w:val="none" w:sz="0" w:space="0" w:color="auto"/>
                                            <w:left w:val="none" w:sz="0" w:space="0" w:color="auto"/>
                                            <w:bottom w:val="none" w:sz="0" w:space="0" w:color="auto"/>
                                            <w:right w:val="none" w:sz="0" w:space="0" w:color="auto"/>
                                          </w:divBdr>
                                        </w:div>
                                        <w:div w:id="814687649">
                                          <w:marLeft w:val="0"/>
                                          <w:marRight w:val="0"/>
                                          <w:marTop w:val="30"/>
                                          <w:marBottom w:val="30"/>
                                          <w:divBdr>
                                            <w:top w:val="none" w:sz="0" w:space="0" w:color="auto"/>
                                            <w:left w:val="none" w:sz="0" w:space="0" w:color="auto"/>
                                            <w:bottom w:val="none" w:sz="0" w:space="0" w:color="auto"/>
                                            <w:right w:val="none" w:sz="0" w:space="0" w:color="auto"/>
                                          </w:divBdr>
                                        </w:div>
                                      </w:divsChild>
                                    </w:div>
                                    <w:div w:id="644167764">
                                      <w:marLeft w:val="0"/>
                                      <w:marRight w:val="0"/>
                                      <w:marTop w:val="0"/>
                                      <w:marBottom w:val="0"/>
                                      <w:divBdr>
                                        <w:top w:val="none" w:sz="0" w:space="0" w:color="auto"/>
                                        <w:left w:val="none" w:sz="0" w:space="0" w:color="auto"/>
                                        <w:bottom w:val="none" w:sz="0" w:space="0" w:color="auto"/>
                                        <w:right w:val="none" w:sz="0" w:space="0" w:color="auto"/>
                                      </w:divBdr>
                                    </w:div>
                                    <w:div w:id="729547320">
                                      <w:marLeft w:val="0"/>
                                      <w:marRight w:val="0"/>
                                      <w:marTop w:val="0"/>
                                      <w:marBottom w:val="0"/>
                                      <w:divBdr>
                                        <w:top w:val="none" w:sz="0" w:space="0" w:color="auto"/>
                                        <w:left w:val="none" w:sz="0" w:space="0" w:color="auto"/>
                                        <w:bottom w:val="none" w:sz="0" w:space="0" w:color="auto"/>
                                        <w:right w:val="none" w:sz="0" w:space="0" w:color="auto"/>
                                      </w:divBdr>
                                    </w:div>
                                    <w:div w:id="1147673235">
                                      <w:marLeft w:val="0"/>
                                      <w:marRight w:val="0"/>
                                      <w:marTop w:val="0"/>
                                      <w:marBottom w:val="0"/>
                                      <w:divBdr>
                                        <w:top w:val="none" w:sz="0" w:space="0" w:color="auto"/>
                                        <w:left w:val="none" w:sz="0" w:space="0" w:color="auto"/>
                                        <w:bottom w:val="none" w:sz="0" w:space="0" w:color="auto"/>
                                        <w:right w:val="none" w:sz="0" w:space="0" w:color="auto"/>
                                      </w:divBdr>
                                      <w:divsChild>
                                        <w:div w:id="44523605">
                                          <w:marLeft w:val="0"/>
                                          <w:marRight w:val="0"/>
                                          <w:marTop w:val="0"/>
                                          <w:marBottom w:val="0"/>
                                          <w:divBdr>
                                            <w:top w:val="none" w:sz="0" w:space="0" w:color="auto"/>
                                            <w:left w:val="none" w:sz="0" w:space="0" w:color="auto"/>
                                            <w:bottom w:val="none" w:sz="0" w:space="0" w:color="auto"/>
                                            <w:right w:val="none" w:sz="0" w:space="0" w:color="auto"/>
                                          </w:divBdr>
                                        </w:div>
                                        <w:div w:id="256593999">
                                          <w:marLeft w:val="0"/>
                                          <w:marRight w:val="0"/>
                                          <w:marTop w:val="30"/>
                                          <w:marBottom w:val="30"/>
                                          <w:divBdr>
                                            <w:top w:val="none" w:sz="0" w:space="0" w:color="auto"/>
                                            <w:left w:val="none" w:sz="0" w:space="0" w:color="auto"/>
                                            <w:bottom w:val="none" w:sz="0" w:space="0" w:color="auto"/>
                                            <w:right w:val="none" w:sz="0" w:space="0" w:color="auto"/>
                                          </w:divBdr>
                                        </w:div>
                                      </w:divsChild>
                                    </w:div>
                                    <w:div w:id="1386954394">
                                      <w:marLeft w:val="0"/>
                                      <w:marRight w:val="0"/>
                                      <w:marTop w:val="30"/>
                                      <w:marBottom w:val="30"/>
                                      <w:divBdr>
                                        <w:top w:val="none" w:sz="0" w:space="0" w:color="auto"/>
                                        <w:left w:val="none" w:sz="0" w:space="0" w:color="auto"/>
                                        <w:bottom w:val="none" w:sz="0" w:space="0" w:color="auto"/>
                                        <w:right w:val="none" w:sz="0" w:space="0" w:color="auto"/>
                                      </w:divBdr>
                                    </w:div>
                                    <w:div w:id="1623263296">
                                      <w:marLeft w:val="0"/>
                                      <w:marRight w:val="0"/>
                                      <w:marTop w:val="30"/>
                                      <w:marBottom w:val="30"/>
                                      <w:divBdr>
                                        <w:top w:val="none" w:sz="0" w:space="0" w:color="auto"/>
                                        <w:left w:val="none" w:sz="0" w:space="0" w:color="auto"/>
                                        <w:bottom w:val="none" w:sz="0" w:space="0" w:color="auto"/>
                                        <w:right w:val="none" w:sz="0" w:space="0" w:color="auto"/>
                                      </w:divBdr>
                                    </w:div>
                                    <w:div w:id="1678724487">
                                      <w:marLeft w:val="0"/>
                                      <w:marRight w:val="0"/>
                                      <w:marTop w:val="0"/>
                                      <w:marBottom w:val="0"/>
                                      <w:divBdr>
                                        <w:top w:val="none" w:sz="0" w:space="0" w:color="auto"/>
                                        <w:left w:val="none" w:sz="0" w:space="0" w:color="auto"/>
                                        <w:bottom w:val="none" w:sz="0" w:space="0" w:color="auto"/>
                                        <w:right w:val="none" w:sz="0" w:space="0" w:color="auto"/>
                                      </w:divBdr>
                                      <w:divsChild>
                                        <w:div w:id="6369976">
                                          <w:marLeft w:val="0"/>
                                          <w:marRight w:val="0"/>
                                          <w:marTop w:val="30"/>
                                          <w:marBottom w:val="30"/>
                                          <w:divBdr>
                                            <w:top w:val="none" w:sz="0" w:space="0" w:color="auto"/>
                                            <w:left w:val="none" w:sz="0" w:space="0" w:color="auto"/>
                                            <w:bottom w:val="none" w:sz="0" w:space="0" w:color="auto"/>
                                            <w:right w:val="none" w:sz="0" w:space="0" w:color="auto"/>
                                          </w:divBdr>
                                        </w:div>
                                        <w:div w:id="10887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725">
                                  <w:marLeft w:val="0"/>
                                  <w:marRight w:val="0"/>
                                  <w:marTop w:val="0"/>
                                  <w:marBottom w:val="0"/>
                                  <w:divBdr>
                                    <w:top w:val="none" w:sz="0" w:space="0" w:color="auto"/>
                                    <w:left w:val="none" w:sz="0" w:space="0" w:color="auto"/>
                                    <w:bottom w:val="none" w:sz="0" w:space="0" w:color="auto"/>
                                    <w:right w:val="none" w:sz="0" w:space="0" w:color="auto"/>
                                  </w:divBdr>
                                  <w:divsChild>
                                    <w:div w:id="987704341">
                                      <w:marLeft w:val="0"/>
                                      <w:marRight w:val="0"/>
                                      <w:marTop w:val="30"/>
                                      <w:marBottom w:val="30"/>
                                      <w:divBdr>
                                        <w:top w:val="none" w:sz="0" w:space="0" w:color="auto"/>
                                        <w:left w:val="none" w:sz="0" w:space="0" w:color="auto"/>
                                        <w:bottom w:val="none" w:sz="0" w:space="0" w:color="auto"/>
                                        <w:right w:val="none" w:sz="0" w:space="0" w:color="auto"/>
                                      </w:divBdr>
                                    </w:div>
                                    <w:div w:id="1136292113">
                                      <w:marLeft w:val="0"/>
                                      <w:marRight w:val="0"/>
                                      <w:marTop w:val="0"/>
                                      <w:marBottom w:val="0"/>
                                      <w:divBdr>
                                        <w:top w:val="none" w:sz="0" w:space="0" w:color="auto"/>
                                        <w:left w:val="none" w:sz="0" w:space="0" w:color="auto"/>
                                        <w:bottom w:val="none" w:sz="0" w:space="0" w:color="auto"/>
                                        <w:right w:val="none" w:sz="0" w:space="0" w:color="auto"/>
                                      </w:divBdr>
                                    </w:div>
                                    <w:div w:id="1246374686">
                                      <w:marLeft w:val="0"/>
                                      <w:marRight w:val="0"/>
                                      <w:marTop w:val="0"/>
                                      <w:marBottom w:val="0"/>
                                      <w:divBdr>
                                        <w:top w:val="none" w:sz="0" w:space="0" w:color="auto"/>
                                        <w:left w:val="none" w:sz="0" w:space="0" w:color="auto"/>
                                        <w:bottom w:val="none" w:sz="0" w:space="0" w:color="auto"/>
                                        <w:right w:val="none" w:sz="0" w:space="0" w:color="auto"/>
                                      </w:divBdr>
                                    </w:div>
                                    <w:div w:id="1537084963">
                                      <w:marLeft w:val="0"/>
                                      <w:marRight w:val="0"/>
                                      <w:marTop w:val="0"/>
                                      <w:marBottom w:val="0"/>
                                      <w:divBdr>
                                        <w:top w:val="none" w:sz="0" w:space="0" w:color="auto"/>
                                        <w:left w:val="none" w:sz="0" w:space="0" w:color="auto"/>
                                        <w:bottom w:val="none" w:sz="0" w:space="0" w:color="auto"/>
                                        <w:right w:val="none" w:sz="0" w:space="0" w:color="auto"/>
                                      </w:divBdr>
                                    </w:div>
                                    <w:div w:id="1654095762">
                                      <w:marLeft w:val="0"/>
                                      <w:marRight w:val="0"/>
                                      <w:marTop w:val="0"/>
                                      <w:marBottom w:val="0"/>
                                      <w:divBdr>
                                        <w:top w:val="none" w:sz="0" w:space="0" w:color="auto"/>
                                        <w:left w:val="none" w:sz="0" w:space="0" w:color="auto"/>
                                        <w:bottom w:val="none" w:sz="0" w:space="0" w:color="auto"/>
                                        <w:right w:val="none" w:sz="0" w:space="0" w:color="auto"/>
                                      </w:divBdr>
                                      <w:divsChild>
                                        <w:div w:id="665591049">
                                          <w:marLeft w:val="0"/>
                                          <w:marRight w:val="0"/>
                                          <w:marTop w:val="0"/>
                                          <w:marBottom w:val="0"/>
                                          <w:divBdr>
                                            <w:top w:val="none" w:sz="0" w:space="0" w:color="auto"/>
                                            <w:left w:val="none" w:sz="0" w:space="0" w:color="auto"/>
                                            <w:bottom w:val="none" w:sz="0" w:space="0" w:color="auto"/>
                                            <w:right w:val="none" w:sz="0" w:space="0" w:color="auto"/>
                                          </w:divBdr>
                                        </w:div>
                                        <w:div w:id="721707232">
                                          <w:marLeft w:val="0"/>
                                          <w:marRight w:val="0"/>
                                          <w:marTop w:val="30"/>
                                          <w:marBottom w:val="30"/>
                                          <w:divBdr>
                                            <w:top w:val="none" w:sz="0" w:space="0" w:color="auto"/>
                                            <w:left w:val="none" w:sz="0" w:space="0" w:color="auto"/>
                                            <w:bottom w:val="none" w:sz="0" w:space="0" w:color="auto"/>
                                            <w:right w:val="none" w:sz="0" w:space="0" w:color="auto"/>
                                          </w:divBdr>
                                        </w:div>
                                      </w:divsChild>
                                    </w:div>
                                    <w:div w:id="1706365833">
                                      <w:marLeft w:val="0"/>
                                      <w:marRight w:val="0"/>
                                      <w:marTop w:val="0"/>
                                      <w:marBottom w:val="0"/>
                                      <w:divBdr>
                                        <w:top w:val="none" w:sz="0" w:space="0" w:color="auto"/>
                                        <w:left w:val="none" w:sz="0" w:space="0" w:color="auto"/>
                                        <w:bottom w:val="none" w:sz="0" w:space="0" w:color="auto"/>
                                        <w:right w:val="none" w:sz="0" w:space="0" w:color="auto"/>
                                      </w:divBdr>
                                      <w:divsChild>
                                        <w:div w:id="333185644">
                                          <w:marLeft w:val="0"/>
                                          <w:marRight w:val="0"/>
                                          <w:marTop w:val="0"/>
                                          <w:marBottom w:val="0"/>
                                          <w:divBdr>
                                            <w:top w:val="none" w:sz="0" w:space="0" w:color="auto"/>
                                            <w:left w:val="none" w:sz="0" w:space="0" w:color="auto"/>
                                            <w:bottom w:val="none" w:sz="0" w:space="0" w:color="auto"/>
                                            <w:right w:val="none" w:sz="0" w:space="0" w:color="auto"/>
                                          </w:divBdr>
                                        </w:div>
                                        <w:div w:id="351684820">
                                          <w:marLeft w:val="0"/>
                                          <w:marRight w:val="0"/>
                                          <w:marTop w:val="30"/>
                                          <w:marBottom w:val="30"/>
                                          <w:divBdr>
                                            <w:top w:val="none" w:sz="0" w:space="0" w:color="auto"/>
                                            <w:left w:val="none" w:sz="0" w:space="0" w:color="auto"/>
                                            <w:bottom w:val="none" w:sz="0" w:space="0" w:color="auto"/>
                                            <w:right w:val="none" w:sz="0" w:space="0" w:color="auto"/>
                                          </w:divBdr>
                                        </w:div>
                                      </w:divsChild>
                                    </w:div>
                                    <w:div w:id="1936790451">
                                      <w:marLeft w:val="0"/>
                                      <w:marRight w:val="0"/>
                                      <w:marTop w:val="30"/>
                                      <w:marBottom w:val="30"/>
                                      <w:divBdr>
                                        <w:top w:val="none" w:sz="0" w:space="0" w:color="auto"/>
                                        <w:left w:val="none" w:sz="0" w:space="0" w:color="auto"/>
                                        <w:bottom w:val="none" w:sz="0" w:space="0" w:color="auto"/>
                                        <w:right w:val="none" w:sz="0" w:space="0" w:color="auto"/>
                                      </w:divBdr>
                                    </w:div>
                                    <w:div w:id="2030334637">
                                      <w:marLeft w:val="0"/>
                                      <w:marRight w:val="0"/>
                                      <w:marTop w:val="0"/>
                                      <w:marBottom w:val="0"/>
                                      <w:divBdr>
                                        <w:top w:val="none" w:sz="0" w:space="0" w:color="auto"/>
                                        <w:left w:val="none" w:sz="0" w:space="0" w:color="auto"/>
                                        <w:bottom w:val="none" w:sz="0" w:space="0" w:color="auto"/>
                                        <w:right w:val="none" w:sz="0" w:space="0" w:color="auto"/>
                                      </w:divBdr>
                                      <w:divsChild>
                                        <w:div w:id="874656470">
                                          <w:marLeft w:val="0"/>
                                          <w:marRight w:val="0"/>
                                          <w:marTop w:val="30"/>
                                          <w:marBottom w:val="30"/>
                                          <w:divBdr>
                                            <w:top w:val="none" w:sz="0" w:space="0" w:color="auto"/>
                                            <w:left w:val="none" w:sz="0" w:space="0" w:color="auto"/>
                                            <w:bottom w:val="none" w:sz="0" w:space="0" w:color="auto"/>
                                            <w:right w:val="none" w:sz="0" w:space="0" w:color="auto"/>
                                          </w:divBdr>
                                        </w:div>
                                        <w:div w:id="1310938284">
                                          <w:marLeft w:val="0"/>
                                          <w:marRight w:val="0"/>
                                          <w:marTop w:val="0"/>
                                          <w:marBottom w:val="0"/>
                                          <w:divBdr>
                                            <w:top w:val="none" w:sz="0" w:space="0" w:color="auto"/>
                                            <w:left w:val="none" w:sz="0" w:space="0" w:color="auto"/>
                                            <w:bottom w:val="none" w:sz="0" w:space="0" w:color="auto"/>
                                            <w:right w:val="none" w:sz="0" w:space="0" w:color="auto"/>
                                          </w:divBdr>
                                        </w:div>
                                      </w:divsChild>
                                    </w:div>
                                    <w:div w:id="209239160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46882002">
                              <w:marLeft w:val="0"/>
                              <w:marRight w:val="0"/>
                              <w:marTop w:val="300"/>
                              <w:marBottom w:val="0"/>
                              <w:divBdr>
                                <w:top w:val="none" w:sz="0" w:space="0" w:color="auto"/>
                                <w:left w:val="none" w:sz="0" w:space="0" w:color="auto"/>
                                <w:bottom w:val="none" w:sz="0" w:space="0" w:color="auto"/>
                                <w:right w:val="none" w:sz="0" w:space="0" w:color="auto"/>
                              </w:divBdr>
                            </w:div>
                            <w:div w:id="20683620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412771992">
                      <w:marLeft w:val="0"/>
                      <w:marRight w:val="0"/>
                      <w:marTop w:val="120"/>
                      <w:marBottom w:val="120"/>
                      <w:divBdr>
                        <w:top w:val="none" w:sz="0" w:space="0" w:color="auto"/>
                        <w:left w:val="none" w:sz="0" w:space="0" w:color="auto"/>
                        <w:bottom w:val="none" w:sz="0" w:space="0" w:color="auto"/>
                        <w:right w:val="none" w:sz="0" w:space="0" w:color="auto"/>
                      </w:divBdr>
                      <w:divsChild>
                        <w:div w:id="239294522">
                          <w:marLeft w:val="0"/>
                          <w:marRight w:val="0"/>
                          <w:marTop w:val="0"/>
                          <w:marBottom w:val="0"/>
                          <w:divBdr>
                            <w:top w:val="none" w:sz="0" w:space="0" w:color="auto"/>
                            <w:left w:val="none" w:sz="0" w:space="0" w:color="auto"/>
                            <w:bottom w:val="none" w:sz="0" w:space="0" w:color="auto"/>
                            <w:right w:val="none" w:sz="0" w:space="0" w:color="auto"/>
                          </w:divBdr>
                          <w:divsChild>
                            <w:div w:id="153185948">
                              <w:marLeft w:val="0"/>
                              <w:marRight w:val="0"/>
                              <w:marTop w:val="0"/>
                              <w:marBottom w:val="75"/>
                              <w:divBdr>
                                <w:top w:val="none" w:sz="0" w:space="0" w:color="auto"/>
                                <w:left w:val="none" w:sz="0" w:space="0" w:color="auto"/>
                                <w:bottom w:val="none" w:sz="0" w:space="0" w:color="auto"/>
                                <w:right w:val="none" w:sz="0" w:space="0" w:color="auto"/>
                              </w:divBdr>
                            </w:div>
                            <w:div w:id="792559211">
                              <w:marLeft w:val="0"/>
                              <w:marRight w:val="0"/>
                              <w:marTop w:val="0"/>
                              <w:marBottom w:val="0"/>
                              <w:divBdr>
                                <w:top w:val="none" w:sz="0" w:space="0" w:color="auto"/>
                                <w:left w:val="none" w:sz="0" w:space="0" w:color="auto"/>
                                <w:bottom w:val="none" w:sz="0" w:space="0" w:color="auto"/>
                                <w:right w:val="none" w:sz="0" w:space="0" w:color="auto"/>
                              </w:divBdr>
                            </w:div>
                            <w:div w:id="921840542">
                              <w:marLeft w:val="0"/>
                              <w:marRight w:val="0"/>
                              <w:marTop w:val="0"/>
                              <w:marBottom w:val="0"/>
                              <w:divBdr>
                                <w:top w:val="none" w:sz="0" w:space="0" w:color="auto"/>
                                <w:left w:val="none" w:sz="0" w:space="0" w:color="auto"/>
                                <w:bottom w:val="none" w:sz="0" w:space="0" w:color="auto"/>
                                <w:right w:val="none" w:sz="0" w:space="0" w:color="auto"/>
                              </w:divBdr>
                            </w:div>
                            <w:div w:id="1182628636">
                              <w:marLeft w:val="0"/>
                              <w:marRight w:val="0"/>
                              <w:marTop w:val="0"/>
                              <w:marBottom w:val="0"/>
                              <w:divBdr>
                                <w:top w:val="none" w:sz="0" w:space="0" w:color="auto"/>
                                <w:left w:val="none" w:sz="0" w:space="0" w:color="auto"/>
                                <w:bottom w:val="none" w:sz="0" w:space="0" w:color="auto"/>
                                <w:right w:val="none" w:sz="0" w:space="0" w:color="auto"/>
                              </w:divBdr>
                            </w:div>
                            <w:div w:id="1604342471">
                              <w:marLeft w:val="0"/>
                              <w:marRight w:val="0"/>
                              <w:marTop w:val="0"/>
                              <w:marBottom w:val="0"/>
                              <w:divBdr>
                                <w:top w:val="none" w:sz="0" w:space="0" w:color="auto"/>
                                <w:left w:val="none" w:sz="0" w:space="0" w:color="auto"/>
                                <w:bottom w:val="none" w:sz="0" w:space="0" w:color="auto"/>
                                <w:right w:val="none" w:sz="0" w:space="0" w:color="auto"/>
                              </w:divBdr>
                            </w:div>
                            <w:div w:id="19729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05729">
                      <w:marLeft w:val="0"/>
                      <w:marRight w:val="0"/>
                      <w:marTop w:val="0"/>
                      <w:marBottom w:val="0"/>
                      <w:divBdr>
                        <w:top w:val="none" w:sz="0" w:space="0" w:color="auto"/>
                        <w:left w:val="none" w:sz="0" w:space="0" w:color="auto"/>
                        <w:bottom w:val="none" w:sz="0" w:space="0" w:color="auto"/>
                        <w:right w:val="none" w:sz="0" w:space="0" w:color="auto"/>
                      </w:divBdr>
                      <w:divsChild>
                        <w:div w:id="701706617">
                          <w:marLeft w:val="0"/>
                          <w:marRight w:val="0"/>
                          <w:marTop w:val="0"/>
                          <w:marBottom w:val="0"/>
                          <w:divBdr>
                            <w:top w:val="none" w:sz="0" w:space="0" w:color="auto"/>
                            <w:left w:val="none" w:sz="0" w:space="0" w:color="auto"/>
                            <w:bottom w:val="none" w:sz="0" w:space="0" w:color="auto"/>
                            <w:right w:val="none" w:sz="0" w:space="0" w:color="auto"/>
                          </w:divBdr>
                          <w:divsChild>
                            <w:div w:id="241646567">
                              <w:marLeft w:val="150"/>
                              <w:marRight w:val="0"/>
                              <w:marTop w:val="75"/>
                              <w:marBottom w:val="75"/>
                              <w:divBdr>
                                <w:top w:val="none" w:sz="0" w:space="0" w:color="auto"/>
                                <w:left w:val="none" w:sz="0" w:space="0" w:color="auto"/>
                                <w:bottom w:val="none" w:sz="0" w:space="0" w:color="auto"/>
                                <w:right w:val="none" w:sz="0" w:space="0" w:color="auto"/>
                              </w:divBdr>
                              <w:divsChild>
                                <w:div w:id="755637043">
                                  <w:marLeft w:val="0"/>
                                  <w:marRight w:val="0"/>
                                  <w:marTop w:val="0"/>
                                  <w:marBottom w:val="75"/>
                                  <w:divBdr>
                                    <w:top w:val="single" w:sz="12" w:space="4" w:color="0A84C1"/>
                                    <w:left w:val="single" w:sz="12" w:space="4" w:color="0A84C1"/>
                                    <w:bottom w:val="single" w:sz="12" w:space="4" w:color="0A84C1"/>
                                    <w:right w:val="single" w:sz="12" w:space="4" w:color="0A84C1"/>
                                  </w:divBdr>
                                  <w:divsChild>
                                    <w:div w:id="158890301">
                                      <w:marLeft w:val="0"/>
                                      <w:marRight w:val="0"/>
                                      <w:marTop w:val="0"/>
                                      <w:marBottom w:val="0"/>
                                      <w:divBdr>
                                        <w:top w:val="none" w:sz="0" w:space="0" w:color="auto"/>
                                        <w:left w:val="none" w:sz="0" w:space="0" w:color="auto"/>
                                        <w:bottom w:val="none" w:sz="0" w:space="0" w:color="auto"/>
                                        <w:right w:val="none" w:sz="0" w:space="0" w:color="auto"/>
                                      </w:divBdr>
                                    </w:div>
                                    <w:div w:id="1296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5103">
                      <w:marLeft w:val="0"/>
                      <w:marRight w:val="0"/>
                      <w:marTop w:val="0"/>
                      <w:marBottom w:val="0"/>
                      <w:divBdr>
                        <w:top w:val="none" w:sz="0" w:space="0" w:color="auto"/>
                        <w:left w:val="single" w:sz="6" w:space="9" w:color="6ECEFD"/>
                        <w:bottom w:val="none" w:sz="0" w:space="0" w:color="auto"/>
                        <w:right w:val="single" w:sz="6" w:space="9" w:color="6ECEFD"/>
                      </w:divBdr>
                      <w:divsChild>
                        <w:div w:id="30375439">
                          <w:marLeft w:val="0"/>
                          <w:marRight w:val="0"/>
                          <w:marTop w:val="0"/>
                          <w:marBottom w:val="0"/>
                          <w:divBdr>
                            <w:top w:val="none" w:sz="0" w:space="0" w:color="auto"/>
                            <w:left w:val="none" w:sz="0" w:space="0" w:color="auto"/>
                            <w:bottom w:val="none" w:sz="0" w:space="0" w:color="auto"/>
                            <w:right w:val="none" w:sz="0" w:space="0" w:color="auto"/>
                          </w:divBdr>
                          <w:divsChild>
                            <w:div w:id="821236973">
                              <w:marLeft w:val="0"/>
                              <w:marRight w:val="0"/>
                              <w:marTop w:val="0"/>
                              <w:marBottom w:val="0"/>
                              <w:divBdr>
                                <w:top w:val="none" w:sz="0" w:space="0" w:color="auto"/>
                                <w:left w:val="none" w:sz="0" w:space="0" w:color="auto"/>
                                <w:bottom w:val="none" w:sz="0" w:space="0" w:color="auto"/>
                                <w:right w:val="none" w:sz="0" w:space="0" w:color="auto"/>
                              </w:divBdr>
                              <w:divsChild>
                                <w:div w:id="5131484">
                                  <w:marLeft w:val="0"/>
                                  <w:marRight w:val="0"/>
                                  <w:marTop w:val="0"/>
                                  <w:marBottom w:val="0"/>
                                  <w:divBdr>
                                    <w:top w:val="none" w:sz="0" w:space="0" w:color="auto"/>
                                    <w:left w:val="none" w:sz="0" w:space="0" w:color="auto"/>
                                    <w:bottom w:val="none" w:sz="0" w:space="0" w:color="auto"/>
                                    <w:right w:val="none" w:sz="0" w:space="0" w:color="auto"/>
                                  </w:divBdr>
                                </w:div>
                              </w:divsChild>
                            </w:div>
                            <w:div w:id="1247030649">
                              <w:marLeft w:val="0"/>
                              <w:marRight w:val="120"/>
                              <w:marTop w:val="0"/>
                              <w:marBottom w:val="0"/>
                              <w:divBdr>
                                <w:top w:val="none" w:sz="0" w:space="0" w:color="auto"/>
                                <w:left w:val="none" w:sz="0" w:space="0" w:color="auto"/>
                                <w:bottom w:val="none" w:sz="0" w:space="0" w:color="auto"/>
                                <w:right w:val="none" w:sz="0" w:space="0" w:color="auto"/>
                              </w:divBdr>
                            </w:div>
                            <w:div w:id="1411465097">
                              <w:marLeft w:val="1200"/>
                              <w:marRight w:val="0"/>
                              <w:marTop w:val="0"/>
                              <w:marBottom w:val="0"/>
                              <w:divBdr>
                                <w:top w:val="none" w:sz="0" w:space="0" w:color="auto"/>
                                <w:left w:val="none" w:sz="0" w:space="0" w:color="auto"/>
                                <w:bottom w:val="none" w:sz="0" w:space="0" w:color="auto"/>
                                <w:right w:val="none" w:sz="0" w:space="0" w:color="auto"/>
                              </w:divBdr>
                              <w:divsChild>
                                <w:div w:id="7094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4378">
                          <w:marLeft w:val="0"/>
                          <w:marRight w:val="0"/>
                          <w:marTop w:val="0"/>
                          <w:marBottom w:val="0"/>
                          <w:divBdr>
                            <w:top w:val="single" w:sz="6" w:space="4" w:color="C1E5F1"/>
                            <w:left w:val="none" w:sz="0" w:space="0" w:color="auto"/>
                            <w:bottom w:val="none" w:sz="0" w:space="0" w:color="auto"/>
                            <w:right w:val="none" w:sz="0" w:space="0" w:color="auto"/>
                          </w:divBdr>
                          <w:divsChild>
                            <w:div w:id="898323071">
                              <w:marLeft w:val="0"/>
                              <w:marRight w:val="0"/>
                              <w:marTop w:val="0"/>
                              <w:marBottom w:val="0"/>
                              <w:divBdr>
                                <w:top w:val="none" w:sz="0" w:space="0" w:color="auto"/>
                                <w:left w:val="none" w:sz="0" w:space="0" w:color="auto"/>
                                <w:bottom w:val="none" w:sz="0" w:space="0" w:color="auto"/>
                                <w:right w:val="none" w:sz="0" w:space="0" w:color="auto"/>
                              </w:divBdr>
                            </w:div>
                            <w:div w:id="2065979827">
                              <w:marLeft w:val="0"/>
                              <w:marRight w:val="0"/>
                              <w:marTop w:val="0"/>
                              <w:marBottom w:val="0"/>
                              <w:divBdr>
                                <w:top w:val="none" w:sz="0" w:space="0" w:color="auto"/>
                                <w:left w:val="none" w:sz="0" w:space="0" w:color="auto"/>
                                <w:bottom w:val="none" w:sz="0" w:space="0" w:color="auto"/>
                                <w:right w:val="none" w:sz="0" w:space="0" w:color="auto"/>
                              </w:divBdr>
                            </w:div>
                          </w:divsChild>
                        </w:div>
                        <w:div w:id="1877423088">
                          <w:marLeft w:val="0"/>
                          <w:marRight w:val="0"/>
                          <w:marTop w:val="0"/>
                          <w:marBottom w:val="0"/>
                          <w:divBdr>
                            <w:top w:val="single" w:sz="6" w:space="4" w:color="C1E5F1"/>
                            <w:left w:val="none" w:sz="0" w:space="0" w:color="auto"/>
                            <w:bottom w:val="none" w:sz="0" w:space="0" w:color="auto"/>
                            <w:right w:val="none" w:sz="0" w:space="0" w:color="auto"/>
                          </w:divBdr>
                        </w:div>
                        <w:div w:id="2133858049">
                          <w:marLeft w:val="0"/>
                          <w:marRight w:val="0"/>
                          <w:marTop w:val="0"/>
                          <w:marBottom w:val="0"/>
                          <w:divBdr>
                            <w:top w:val="single" w:sz="6" w:space="4" w:color="C1E5F1"/>
                            <w:left w:val="none" w:sz="0" w:space="0" w:color="auto"/>
                            <w:bottom w:val="none" w:sz="0" w:space="0" w:color="auto"/>
                            <w:right w:val="none" w:sz="0" w:space="0" w:color="auto"/>
                          </w:divBdr>
                          <w:divsChild>
                            <w:div w:id="90513867">
                              <w:marLeft w:val="0"/>
                              <w:marRight w:val="0"/>
                              <w:marTop w:val="0"/>
                              <w:marBottom w:val="0"/>
                              <w:divBdr>
                                <w:top w:val="none" w:sz="0" w:space="0" w:color="auto"/>
                                <w:left w:val="none" w:sz="0" w:space="0" w:color="auto"/>
                                <w:bottom w:val="none" w:sz="0" w:space="0" w:color="auto"/>
                                <w:right w:val="none" w:sz="0" w:space="0" w:color="auto"/>
                              </w:divBdr>
                            </w:div>
                            <w:div w:id="17683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93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oftWise\Innova\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49DA-7980-4103-BE45-55C81F71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14</TotalTime>
  <Pages>6</Pages>
  <Words>1217</Words>
  <Characters>7127</Characters>
  <Application>Microsoft Office Word</Application>
  <DocSecurity>0</DocSecurity>
  <Lines>59</Lines>
  <Paragraphs>16</Paragraphs>
  <ScaleCrop>false</ScaleCrop>
  <Manager> </Manager>
  <Company> </Company>
  <LinksUpToDate>false</LinksUpToDate>
  <CharactersWithSpaces>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4</cp:revision>
  <dcterms:created xsi:type="dcterms:W3CDTF">2012-04-05T15:48:00Z</dcterms:created>
  <dcterms:modified xsi:type="dcterms:W3CDTF">2013-11-19T16:49:00Z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gFAAsdpvfP9KDXIlQ6YXRD4KSUN4zeCEEkb7EUIq3XJB9JhQ1b2+C2HbDY1TC2QqjjGYWFtz9FH1AJA7_x000d_
IsZZvKBuYAyjkyIHmI85RdrbPsk26tGdfhcFeY3emRNvHbrMuyNMHGLUhm+5xXy0wB//LHy2Drmr_x000d_
0+IukqG8eiaOHwOs1vXgfTIRd0xSD5VUhMJ9Tle8FWxME4IyeeVVhuHYS/0/B/3jIgLtyWwLbAcn_x000d_
skD/KUnH3qbU1Z9AM</vt:lpwstr>
  </property>
  <property fmtid="{D5CDD505-2E9C-101B-9397-08002B2CF9AE}" pid="3" name="MAIL_MSG_ID2">
    <vt:lpwstr>0LZRB2VqD9ASMqBIsvqDDERdChz4JpuRKWrJNnf9pr2UOyMpBl7ZoPJ5cDk_x000d_
GyqRPQ9UHFa0hGbLIm7VJihy2IX4MG8UssatcQ==</vt:lpwstr>
  </property>
  <property fmtid="{D5CDD505-2E9C-101B-9397-08002B2CF9AE}" pid="4" name="RESPONSE_SENDER_NAME">
    <vt:lpwstr>sAAAXRTqSjcrLApMBmpz/cLGuKhpqkccSpyFfVAVw34ZJcA=</vt:lpwstr>
  </property>
  <property fmtid="{D5CDD505-2E9C-101B-9397-08002B2CF9AE}" pid="5" name="EMAIL_OWNER_ADDRESS">
    <vt:lpwstr>sAAAGYoQX4c3X/IfRuJHLp5UJUEkW8+XgWIIRN1JY2hcNGY=</vt:lpwstr>
  </property>
  <property fmtid="{D5CDD505-2E9C-101B-9397-08002B2CF9AE}" pid="6" name="SWDocID">
    <vt:lpwstr>US 1304254v.1</vt:lpwstr>
  </property>
</Properties>
</file>