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152D84" w:rsidRDefault="00B50581" w:rsidP="00683786">
      <w:pPr>
        <w:pStyle w:val="Heading1"/>
        <w:pBdr>
          <w:top w:val="none" w:sz="0" w:space="0" w:color="auto"/>
        </w:pBdr>
        <w:rPr>
          <w:b/>
          <w:bCs/>
          <w:sz w:val="20"/>
          <w:szCs w:val="20"/>
        </w:rPr>
      </w:pPr>
      <w:r w:rsidRPr="00152D84">
        <w:rPr>
          <w:b/>
          <w:bCs/>
          <w:sz w:val="20"/>
          <w:szCs w:val="20"/>
        </w:rPr>
        <w:t>NOTICE OF JOINT MEETING</w:t>
      </w:r>
    </w:p>
    <w:p w:rsidR="00B50581" w:rsidRPr="00152D84" w:rsidRDefault="00B50581" w:rsidP="00683786">
      <w:pPr>
        <w:jc w:val="center"/>
        <w:rPr>
          <w:sz w:val="20"/>
          <w:szCs w:val="20"/>
        </w:rPr>
      </w:pPr>
    </w:p>
    <w:p w:rsidR="00B50581" w:rsidRPr="00152D84" w:rsidRDefault="00B50581" w:rsidP="00683786">
      <w:pPr>
        <w:pStyle w:val="BodyTextIndent"/>
        <w:ind w:left="0"/>
        <w:jc w:val="both"/>
        <w:rPr>
          <w:b/>
          <w:bCs/>
          <w:sz w:val="20"/>
          <w:szCs w:val="20"/>
        </w:rPr>
      </w:pPr>
      <w:r w:rsidRPr="00152D84">
        <w:rPr>
          <w:b/>
          <w:bCs/>
          <w:sz w:val="20"/>
          <w:szCs w:val="20"/>
        </w:rPr>
        <w:t>TO:</w:t>
      </w:r>
      <w:r w:rsidRPr="00152D84">
        <w:rPr>
          <w:b/>
          <w:bCs/>
          <w:sz w:val="20"/>
          <w:szCs w:val="20"/>
        </w:rPr>
        <w:tab/>
        <w:t>THE BOARD OF DIRECTORS OF THE DOWNTOWN REDEVELOPMENT AUTHORITY, REINVESTMENT ZONE NUMBER THREE, CITY OF HOUSTON, TEXAS, AND ANY OTHER INTERESTED PERSONS:</w:t>
      </w:r>
    </w:p>
    <w:p w:rsidR="00B50581" w:rsidRPr="00152D84" w:rsidRDefault="00B50581" w:rsidP="00683786">
      <w:pPr>
        <w:pStyle w:val="BodyText"/>
        <w:rPr>
          <w:sz w:val="20"/>
          <w:szCs w:val="20"/>
        </w:rPr>
      </w:pPr>
      <w:r w:rsidRPr="00152D84">
        <w:rPr>
          <w:sz w:val="20"/>
          <w:szCs w:val="20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152D84">
        <w:rPr>
          <w:b/>
          <w:sz w:val="20"/>
          <w:szCs w:val="20"/>
          <w:u w:val="single"/>
        </w:rPr>
        <w:t xml:space="preserve">Tuesday, </w:t>
      </w:r>
      <w:r w:rsidR="00DD100F" w:rsidRPr="00152D84">
        <w:rPr>
          <w:b/>
          <w:sz w:val="20"/>
          <w:szCs w:val="20"/>
          <w:u w:val="single"/>
        </w:rPr>
        <w:t>April 9</w:t>
      </w:r>
      <w:r w:rsidR="00181439" w:rsidRPr="00152D84">
        <w:rPr>
          <w:b/>
          <w:sz w:val="20"/>
          <w:szCs w:val="20"/>
          <w:u w:val="single"/>
        </w:rPr>
        <w:t>,</w:t>
      </w:r>
      <w:r w:rsidR="008A174D" w:rsidRPr="00152D84">
        <w:rPr>
          <w:b/>
          <w:sz w:val="20"/>
          <w:szCs w:val="20"/>
          <w:u w:val="single"/>
        </w:rPr>
        <w:t xml:space="preserve"> 201</w:t>
      </w:r>
      <w:r w:rsidR="00F74AA3" w:rsidRPr="00152D84">
        <w:rPr>
          <w:b/>
          <w:sz w:val="20"/>
          <w:szCs w:val="20"/>
          <w:u w:val="single"/>
        </w:rPr>
        <w:t>3</w:t>
      </w:r>
      <w:r w:rsidRPr="00152D84">
        <w:rPr>
          <w:b/>
          <w:bCs/>
          <w:sz w:val="20"/>
          <w:szCs w:val="20"/>
          <w:u w:val="single"/>
        </w:rPr>
        <w:t xml:space="preserve"> at 12:30pm. at 2 Houston Center, 909 Fannin, suite 1650, large conference room, Houston, Texas 77010</w:t>
      </w:r>
      <w:r w:rsidRPr="00152D84">
        <w:rPr>
          <w:sz w:val="20"/>
          <w:szCs w:val="20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367678" w:rsidRPr="00152D84" w:rsidRDefault="00367678" w:rsidP="00683786">
      <w:pPr>
        <w:pStyle w:val="BodyText"/>
        <w:rPr>
          <w:b/>
          <w:sz w:val="20"/>
          <w:szCs w:val="20"/>
          <w:u w:val="single"/>
        </w:rPr>
      </w:pPr>
    </w:p>
    <w:p w:rsidR="00B50581" w:rsidRPr="00152D84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0"/>
          <w:szCs w:val="20"/>
        </w:rPr>
      </w:pPr>
      <w:bookmarkStart w:id="0" w:name="_GoBack"/>
      <w:bookmarkEnd w:id="0"/>
      <w:r w:rsidRPr="00152D84">
        <w:rPr>
          <w:sz w:val="20"/>
          <w:szCs w:val="20"/>
        </w:rPr>
        <w:t>Introduction of Guests and Public Comments</w:t>
      </w:r>
    </w:p>
    <w:p w:rsidR="00B50581" w:rsidRPr="00152D84" w:rsidRDefault="00B50581" w:rsidP="00683786">
      <w:pPr>
        <w:pStyle w:val="BodyText"/>
        <w:tabs>
          <w:tab w:val="num" w:pos="1440"/>
        </w:tabs>
        <w:rPr>
          <w:sz w:val="20"/>
          <w:szCs w:val="20"/>
        </w:rPr>
      </w:pPr>
    </w:p>
    <w:p w:rsidR="00B50581" w:rsidRPr="00152D84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0"/>
          <w:szCs w:val="20"/>
        </w:rPr>
      </w:pPr>
      <w:r w:rsidRPr="00152D84">
        <w:rPr>
          <w:sz w:val="20"/>
          <w:szCs w:val="20"/>
        </w:rPr>
        <w:t>Minutes of previous meetings</w:t>
      </w:r>
    </w:p>
    <w:p w:rsidR="00B50581" w:rsidRPr="00152D84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0"/>
          <w:szCs w:val="20"/>
        </w:rPr>
      </w:pPr>
      <w:r w:rsidRPr="00152D84">
        <w:rPr>
          <w:sz w:val="20"/>
          <w:szCs w:val="20"/>
        </w:rPr>
        <w:t>Authority</w:t>
      </w:r>
    </w:p>
    <w:p w:rsidR="00B50581" w:rsidRPr="00152D84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0"/>
          <w:szCs w:val="20"/>
        </w:rPr>
      </w:pPr>
      <w:r w:rsidRPr="00152D84">
        <w:rPr>
          <w:sz w:val="20"/>
          <w:szCs w:val="20"/>
        </w:rPr>
        <w:t>Zone</w:t>
      </w:r>
    </w:p>
    <w:p w:rsidR="00B50581" w:rsidRPr="00152D84" w:rsidRDefault="00B50581" w:rsidP="00683786">
      <w:pPr>
        <w:pStyle w:val="BodyText"/>
        <w:rPr>
          <w:sz w:val="20"/>
          <w:szCs w:val="20"/>
        </w:rPr>
      </w:pPr>
    </w:p>
    <w:p w:rsidR="00B50581" w:rsidRPr="00152D84" w:rsidRDefault="00B50581" w:rsidP="00C6006B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0"/>
          <w:szCs w:val="20"/>
        </w:rPr>
      </w:pPr>
      <w:r w:rsidRPr="00152D84">
        <w:rPr>
          <w:sz w:val="20"/>
          <w:szCs w:val="20"/>
        </w:rPr>
        <w:t>Financial</w:t>
      </w:r>
    </w:p>
    <w:p w:rsidR="00B50581" w:rsidRPr="00152D84" w:rsidRDefault="00B50581" w:rsidP="00C6006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720" w:firstLine="0"/>
        <w:rPr>
          <w:sz w:val="20"/>
          <w:szCs w:val="20"/>
        </w:rPr>
      </w:pPr>
      <w:r w:rsidRPr="00152D84">
        <w:rPr>
          <w:sz w:val="20"/>
          <w:szCs w:val="20"/>
        </w:rPr>
        <w:t>Check Register</w:t>
      </w:r>
    </w:p>
    <w:p w:rsidR="00991315" w:rsidRPr="00152D84" w:rsidRDefault="00991315" w:rsidP="005908EB">
      <w:pPr>
        <w:pStyle w:val="BodyText"/>
        <w:rPr>
          <w:sz w:val="20"/>
          <w:szCs w:val="20"/>
        </w:rPr>
      </w:pPr>
    </w:p>
    <w:p w:rsidR="00F07F32" w:rsidRPr="00152D84" w:rsidRDefault="00B50581" w:rsidP="005C6971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0"/>
          <w:szCs w:val="20"/>
        </w:rPr>
      </w:pPr>
      <w:r w:rsidRPr="00152D84">
        <w:rPr>
          <w:sz w:val="20"/>
          <w:szCs w:val="20"/>
        </w:rPr>
        <w:t>Municipal Service/HPD Overtime Program</w:t>
      </w:r>
      <w:r w:rsidR="00922CBB" w:rsidRPr="00152D84">
        <w:rPr>
          <w:sz w:val="20"/>
          <w:szCs w:val="20"/>
        </w:rPr>
        <w:t xml:space="preserve"> </w:t>
      </w:r>
      <w:r w:rsidR="00F07F32" w:rsidRPr="00152D84">
        <w:rPr>
          <w:sz w:val="20"/>
          <w:szCs w:val="20"/>
        </w:rPr>
        <w:t>Report</w:t>
      </w:r>
    </w:p>
    <w:p w:rsidR="00C03DBB" w:rsidRPr="00152D84" w:rsidRDefault="00C03DBB" w:rsidP="00C03DBB">
      <w:pPr>
        <w:pStyle w:val="BodyText"/>
        <w:rPr>
          <w:sz w:val="20"/>
          <w:szCs w:val="20"/>
        </w:rPr>
      </w:pPr>
    </w:p>
    <w:p w:rsidR="00C03DBB" w:rsidRPr="00152D84" w:rsidRDefault="00C03DBB" w:rsidP="00C03DBB">
      <w:pPr>
        <w:pStyle w:val="BodyText"/>
        <w:numPr>
          <w:ilvl w:val="0"/>
          <w:numId w:val="1"/>
        </w:numPr>
        <w:tabs>
          <w:tab w:val="clear" w:pos="1440"/>
          <w:tab w:val="num" w:pos="720"/>
          <w:tab w:val="num" w:pos="1080"/>
        </w:tabs>
        <w:ind w:left="720"/>
        <w:rPr>
          <w:sz w:val="20"/>
          <w:szCs w:val="20"/>
        </w:rPr>
      </w:pPr>
      <w:r w:rsidRPr="00152D84">
        <w:rPr>
          <w:sz w:val="20"/>
          <w:szCs w:val="20"/>
        </w:rPr>
        <w:t>Economic Development Committee Report</w:t>
      </w:r>
    </w:p>
    <w:p w:rsidR="00DD100F" w:rsidRPr="00152D84" w:rsidRDefault="00DD100F" w:rsidP="00C03DBB">
      <w:pPr>
        <w:pStyle w:val="BodyText"/>
        <w:numPr>
          <w:ilvl w:val="1"/>
          <w:numId w:val="1"/>
        </w:numPr>
        <w:tabs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Dallas Street Improvement Plan Presentation</w:t>
      </w:r>
    </w:p>
    <w:p w:rsidR="00152D84" w:rsidRDefault="00C03DBB" w:rsidP="00152D84">
      <w:pPr>
        <w:pStyle w:val="BodyText"/>
        <w:numPr>
          <w:ilvl w:val="1"/>
          <w:numId w:val="1"/>
        </w:numPr>
        <w:tabs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Main Street Corridor E/W Improvement Project</w:t>
      </w:r>
    </w:p>
    <w:p w:rsidR="00152D84" w:rsidRPr="00152D84" w:rsidRDefault="00152D84" w:rsidP="00152D84">
      <w:pPr>
        <w:pStyle w:val="BodyText"/>
        <w:numPr>
          <w:ilvl w:val="1"/>
          <w:numId w:val="1"/>
        </w:numPr>
        <w:tabs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METRO Communication Equipment Relocation Project</w:t>
      </w:r>
    </w:p>
    <w:p w:rsidR="00C03DBB" w:rsidRPr="00152D84" w:rsidRDefault="00C03DBB" w:rsidP="00C03DBB">
      <w:pPr>
        <w:pStyle w:val="BodyText"/>
        <w:numPr>
          <w:ilvl w:val="1"/>
          <w:numId w:val="1"/>
        </w:numPr>
        <w:tabs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 xml:space="preserve">Main Street Improvement Project </w:t>
      </w:r>
    </w:p>
    <w:p w:rsidR="00C03DBB" w:rsidRPr="00152D84" w:rsidRDefault="00C03DBB" w:rsidP="00C03DBB">
      <w:pPr>
        <w:pStyle w:val="BodyText"/>
        <w:numPr>
          <w:ilvl w:val="1"/>
          <w:numId w:val="1"/>
        </w:numPr>
        <w:tabs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Alley Theatre Improvement Project</w:t>
      </w:r>
    </w:p>
    <w:p w:rsidR="00DD100F" w:rsidRPr="00152D84" w:rsidRDefault="00DD100F" w:rsidP="00C03DBB">
      <w:pPr>
        <w:pStyle w:val="BodyText"/>
        <w:rPr>
          <w:sz w:val="20"/>
          <w:szCs w:val="20"/>
        </w:rPr>
      </w:pPr>
    </w:p>
    <w:p w:rsidR="00B50581" w:rsidRPr="00152D84" w:rsidRDefault="00B50581" w:rsidP="00EF490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152D84">
        <w:rPr>
          <w:sz w:val="20"/>
          <w:szCs w:val="20"/>
        </w:rPr>
        <w:t>Houston Downtown Management District (HDMD)</w:t>
      </w:r>
    </w:p>
    <w:p w:rsidR="00F74AA3" w:rsidRPr="00152D84" w:rsidRDefault="00F74AA3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 w:rsidRPr="00152D84">
        <w:rPr>
          <w:sz w:val="20"/>
          <w:szCs w:val="20"/>
        </w:rPr>
        <w:t>Project Status Report</w:t>
      </w:r>
      <w:r w:rsidR="00E07444" w:rsidRPr="00152D84">
        <w:rPr>
          <w:sz w:val="20"/>
          <w:szCs w:val="20"/>
        </w:rPr>
        <w:t xml:space="preserve"> &amp; Presentation</w:t>
      </w:r>
    </w:p>
    <w:p w:rsidR="00C03DBB" w:rsidRPr="00152D84" w:rsidRDefault="00C03DBB" w:rsidP="00EF490F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left="1080"/>
        <w:rPr>
          <w:sz w:val="20"/>
          <w:szCs w:val="20"/>
        </w:rPr>
      </w:pPr>
      <w:r w:rsidRPr="00152D84">
        <w:rPr>
          <w:sz w:val="20"/>
          <w:szCs w:val="20"/>
        </w:rPr>
        <w:t>Downtown Retail/Business/Marketing Activity</w:t>
      </w:r>
    </w:p>
    <w:p w:rsidR="00C03DBB" w:rsidRPr="00152D84" w:rsidRDefault="00C03DBB" w:rsidP="00C03DBB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Retail Taskforce Update</w:t>
      </w:r>
    </w:p>
    <w:p w:rsidR="00946326" w:rsidRPr="00152D84" w:rsidRDefault="00946326" w:rsidP="00D1535E">
      <w:pPr>
        <w:pStyle w:val="BodyText"/>
        <w:rPr>
          <w:sz w:val="20"/>
          <w:szCs w:val="20"/>
        </w:rPr>
      </w:pPr>
    </w:p>
    <w:p w:rsidR="00B50581" w:rsidRPr="00152D84" w:rsidRDefault="00B50581" w:rsidP="00946326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0" w:firstLine="0"/>
        <w:rPr>
          <w:sz w:val="20"/>
          <w:szCs w:val="20"/>
        </w:rPr>
      </w:pPr>
      <w:r w:rsidRPr="00152D84">
        <w:rPr>
          <w:sz w:val="20"/>
          <w:szCs w:val="20"/>
        </w:rPr>
        <w:t>Executive Session</w:t>
      </w:r>
    </w:p>
    <w:p w:rsidR="00B50581" w:rsidRPr="00152D8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Consultation with Legal Counsel</w:t>
      </w:r>
    </w:p>
    <w:p w:rsidR="00B50581" w:rsidRPr="00152D84" w:rsidRDefault="00B50581" w:rsidP="00946326">
      <w:pPr>
        <w:pStyle w:val="BodyText"/>
        <w:tabs>
          <w:tab w:val="num" w:pos="1080"/>
        </w:tabs>
        <w:ind w:left="1440" w:hanging="1080"/>
        <w:rPr>
          <w:sz w:val="20"/>
          <w:szCs w:val="20"/>
        </w:rPr>
      </w:pPr>
      <w:r w:rsidRPr="00152D84">
        <w:rPr>
          <w:sz w:val="20"/>
          <w:szCs w:val="20"/>
        </w:rPr>
        <w:tab/>
        <w:t>Texas Government Code §551.071</w:t>
      </w:r>
    </w:p>
    <w:p w:rsidR="00B50581" w:rsidRPr="00152D8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Deliberations regarding Real Property</w:t>
      </w:r>
    </w:p>
    <w:p w:rsidR="00B50581" w:rsidRPr="00152D84" w:rsidRDefault="00B50581" w:rsidP="00946326">
      <w:pPr>
        <w:pStyle w:val="BodyText"/>
        <w:tabs>
          <w:tab w:val="num" w:pos="1080"/>
        </w:tabs>
        <w:ind w:left="1440" w:hanging="1080"/>
        <w:rPr>
          <w:sz w:val="20"/>
          <w:szCs w:val="20"/>
        </w:rPr>
      </w:pPr>
      <w:r w:rsidRPr="00152D84">
        <w:rPr>
          <w:sz w:val="20"/>
          <w:szCs w:val="20"/>
        </w:rPr>
        <w:tab/>
        <w:t>Texas Government Code §551.072</w:t>
      </w:r>
    </w:p>
    <w:p w:rsidR="00B50581" w:rsidRPr="00152D8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Deliberations regarding Personnel Matters</w:t>
      </w:r>
    </w:p>
    <w:p w:rsidR="00B50581" w:rsidRPr="00152D84" w:rsidRDefault="00B50581" w:rsidP="00946326">
      <w:pPr>
        <w:pStyle w:val="BodyText"/>
        <w:tabs>
          <w:tab w:val="num" w:pos="1080"/>
        </w:tabs>
        <w:ind w:left="1440" w:hanging="1080"/>
        <w:rPr>
          <w:sz w:val="20"/>
          <w:szCs w:val="20"/>
        </w:rPr>
      </w:pPr>
      <w:r w:rsidRPr="00152D84">
        <w:rPr>
          <w:sz w:val="20"/>
          <w:szCs w:val="20"/>
        </w:rPr>
        <w:tab/>
        <w:t>Texas Government Code §551.074</w:t>
      </w:r>
    </w:p>
    <w:p w:rsidR="00B50581" w:rsidRPr="00152D84" w:rsidRDefault="00B50581" w:rsidP="00946326">
      <w:pPr>
        <w:pStyle w:val="BodyText"/>
        <w:numPr>
          <w:ilvl w:val="1"/>
          <w:numId w:val="1"/>
        </w:numPr>
        <w:tabs>
          <w:tab w:val="clear" w:pos="1800"/>
          <w:tab w:val="num" w:pos="1080"/>
        </w:tabs>
        <w:ind w:hanging="1080"/>
        <w:rPr>
          <w:sz w:val="20"/>
          <w:szCs w:val="20"/>
        </w:rPr>
      </w:pPr>
      <w:r w:rsidRPr="00152D84">
        <w:rPr>
          <w:sz w:val="20"/>
          <w:szCs w:val="20"/>
        </w:rPr>
        <w:t>Deliberations regarding Economic Development Negotiations</w:t>
      </w:r>
    </w:p>
    <w:p w:rsidR="00B50581" w:rsidRPr="00152D84" w:rsidRDefault="00B50581" w:rsidP="00946326">
      <w:pPr>
        <w:pStyle w:val="BodyText"/>
        <w:tabs>
          <w:tab w:val="num" w:pos="1080"/>
        </w:tabs>
        <w:ind w:left="1440" w:hanging="1080"/>
        <w:rPr>
          <w:sz w:val="20"/>
          <w:szCs w:val="20"/>
        </w:rPr>
      </w:pPr>
      <w:r w:rsidRPr="00152D84">
        <w:rPr>
          <w:sz w:val="20"/>
          <w:szCs w:val="20"/>
        </w:rPr>
        <w:tab/>
        <w:t>Texas Government Code §551.087</w:t>
      </w:r>
    </w:p>
    <w:p w:rsidR="00B50581" w:rsidRPr="00152D84" w:rsidRDefault="00B50581" w:rsidP="005908EB">
      <w:pPr>
        <w:pStyle w:val="BodyText"/>
        <w:tabs>
          <w:tab w:val="num" w:pos="1440"/>
        </w:tabs>
        <w:rPr>
          <w:sz w:val="20"/>
          <w:szCs w:val="20"/>
        </w:rPr>
      </w:pPr>
    </w:p>
    <w:p w:rsidR="00B50581" w:rsidRPr="00152D84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152D84">
        <w:rPr>
          <w:sz w:val="20"/>
          <w:szCs w:val="20"/>
        </w:rPr>
        <w:t>Reconvene in public session and take necessary action on any matters discussed in Executive Session</w:t>
      </w:r>
    </w:p>
    <w:p w:rsidR="00B50581" w:rsidRPr="00152D84" w:rsidRDefault="00B50581" w:rsidP="00C82F3F">
      <w:pPr>
        <w:pStyle w:val="BodyText"/>
        <w:tabs>
          <w:tab w:val="num" w:pos="720"/>
        </w:tabs>
        <w:ind w:left="720" w:hanging="720"/>
        <w:rPr>
          <w:sz w:val="20"/>
          <w:szCs w:val="20"/>
        </w:rPr>
      </w:pPr>
    </w:p>
    <w:p w:rsidR="00B50581" w:rsidRPr="00152D84" w:rsidRDefault="00B50581" w:rsidP="00C82F3F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152D84">
        <w:rPr>
          <w:sz w:val="20"/>
          <w:szCs w:val="20"/>
        </w:rPr>
        <w:t>Next Meeting</w:t>
      </w:r>
    </w:p>
    <w:p w:rsidR="00B50581" w:rsidRPr="00152D84" w:rsidRDefault="00B50581" w:rsidP="00C82F3F">
      <w:pPr>
        <w:pStyle w:val="BodyText"/>
        <w:tabs>
          <w:tab w:val="num" w:pos="720"/>
        </w:tabs>
        <w:ind w:left="720" w:hanging="720"/>
        <w:rPr>
          <w:sz w:val="20"/>
          <w:szCs w:val="20"/>
        </w:rPr>
      </w:pPr>
    </w:p>
    <w:p w:rsidR="00B50581" w:rsidRPr="00152D84" w:rsidRDefault="00B50581" w:rsidP="0068255E">
      <w:pPr>
        <w:pStyle w:val="BodyText"/>
        <w:numPr>
          <w:ilvl w:val="0"/>
          <w:numId w:val="1"/>
        </w:numPr>
        <w:tabs>
          <w:tab w:val="clear" w:pos="1440"/>
          <w:tab w:val="num" w:pos="720"/>
        </w:tabs>
        <w:ind w:left="720"/>
        <w:rPr>
          <w:sz w:val="20"/>
          <w:szCs w:val="20"/>
        </w:rPr>
      </w:pPr>
      <w:r w:rsidRPr="00152D84">
        <w:rPr>
          <w:sz w:val="20"/>
          <w:szCs w:val="20"/>
        </w:rPr>
        <w:t>Adjournment</w:t>
      </w:r>
    </w:p>
    <w:sectPr w:rsidR="00B50581" w:rsidRPr="00152D84" w:rsidSect="009855C0">
      <w:headerReference w:type="default" r:id="rId8"/>
      <w:footerReference w:type="default" r:id="rId9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BB" w:rsidRDefault="00C03DBB">
      <w:r>
        <w:separator/>
      </w:r>
    </w:p>
  </w:endnote>
  <w:endnote w:type="continuationSeparator" w:id="0">
    <w:p w:rsidR="00C03DBB" w:rsidRDefault="00C0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B" w:rsidRDefault="00BE358A">
    <w:pPr>
      <w:pStyle w:val="Footer"/>
      <w:jc w:val="center"/>
    </w:pPr>
    <w:r>
      <w:rPr>
        <w:rStyle w:val="PageNumber"/>
      </w:rPr>
      <w:fldChar w:fldCharType="begin"/>
    </w:r>
    <w:r w:rsidR="00C03DB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336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BB" w:rsidRDefault="00C03DBB">
      <w:r>
        <w:separator/>
      </w:r>
    </w:p>
  </w:footnote>
  <w:footnote w:type="continuationSeparator" w:id="0">
    <w:p w:rsidR="00C03DBB" w:rsidRDefault="00C0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B" w:rsidRPr="005908EB" w:rsidRDefault="00C03DBB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Downtown Redevelopment Authority</w:t>
    </w:r>
  </w:p>
  <w:p w:rsidR="00C03DBB" w:rsidRPr="005908EB" w:rsidRDefault="00C03DBB" w:rsidP="009855C0">
    <w:pPr>
      <w:pStyle w:val="Title"/>
      <w:rPr>
        <w:sz w:val="21"/>
        <w:szCs w:val="21"/>
      </w:rPr>
    </w:pPr>
    <w:r w:rsidRPr="005908EB">
      <w:rPr>
        <w:sz w:val="21"/>
        <w:szCs w:val="21"/>
      </w:rPr>
      <w:t>Tax Increment Reinvestment Zone Number Three, City of Houston</w:t>
    </w:r>
  </w:p>
  <w:p w:rsidR="00C03DBB" w:rsidRPr="005908EB" w:rsidRDefault="00C03DBB" w:rsidP="009855C0">
    <w:pPr>
      <w:pStyle w:val="Subtitle"/>
      <w:spacing w:line="240" w:lineRule="auto"/>
      <w:rPr>
        <w:sz w:val="21"/>
        <w:szCs w:val="21"/>
      </w:rPr>
    </w:pPr>
    <w:r w:rsidRPr="005908EB">
      <w:rPr>
        <w:sz w:val="21"/>
        <w:szCs w:val="21"/>
      </w:rPr>
      <w:t>Joint Meeting of the Board of Directors</w:t>
    </w:r>
  </w:p>
  <w:p w:rsidR="00C03DBB" w:rsidRPr="005908EB" w:rsidRDefault="00C03DBB" w:rsidP="009855C0">
    <w:pPr>
      <w:jc w:val="center"/>
      <w:rPr>
        <w:b/>
        <w:bCs/>
        <w:sz w:val="21"/>
        <w:szCs w:val="21"/>
      </w:rPr>
    </w:pPr>
    <w:r>
      <w:rPr>
        <w:b/>
        <w:bCs/>
        <w:sz w:val="21"/>
        <w:szCs w:val="21"/>
      </w:rPr>
      <w:t>April 9</w:t>
    </w:r>
    <w:r w:rsidRPr="005908EB">
      <w:rPr>
        <w:b/>
        <w:bCs/>
        <w:sz w:val="21"/>
        <w:szCs w:val="21"/>
      </w:rPr>
      <w:t>, 2013</w:t>
    </w:r>
  </w:p>
  <w:p w:rsidR="00C03DBB" w:rsidRPr="005908EB" w:rsidRDefault="00C03DBB">
    <w:pPr>
      <w:jc w:val="center"/>
      <w:rPr>
        <w:b/>
        <w:bCs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D5467E4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2340"/>
      </w:pPr>
      <w:rPr>
        <w:rFonts w:ascii="Symbol" w:hAnsi="Symbol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6C1086"/>
    <w:multiLevelType w:val="hybridMultilevel"/>
    <w:tmpl w:val="4B46199A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5C667CE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0C1113"/>
    <w:rsid w:val="00004F69"/>
    <w:rsid w:val="00010D53"/>
    <w:rsid w:val="00022484"/>
    <w:rsid w:val="000471BB"/>
    <w:rsid w:val="00056289"/>
    <w:rsid w:val="00083363"/>
    <w:rsid w:val="000B7AF1"/>
    <w:rsid w:val="000C1113"/>
    <w:rsid w:val="000D3C5A"/>
    <w:rsid w:val="000E369D"/>
    <w:rsid w:val="00132704"/>
    <w:rsid w:val="00143960"/>
    <w:rsid w:val="00146C02"/>
    <w:rsid w:val="00152D84"/>
    <w:rsid w:val="00155585"/>
    <w:rsid w:val="00181439"/>
    <w:rsid w:val="001A6805"/>
    <w:rsid w:val="001B1F72"/>
    <w:rsid w:val="001C06A7"/>
    <w:rsid w:val="001E6E55"/>
    <w:rsid w:val="00234D6B"/>
    <w:rsid w:val="00255BAC"/>
    <w:rsid w:val="0026189B"/>
    <w:rsid w:val="00291788"/>
    <w:rsid w:val="002A4C74"/>
    <w:rsid w:val="002B1630"/>
    <w:rsid w:val="002E50A9"/>
    <w:rsid w:val="00307240"/>
    <w:rsid w:val="003301D5"/>
    <w:rsid w:val="00332DAE"/>
    <w:rsid w:val="00351396"/>
    <w:rsid w:val="00367678"/>
    <w:rsid w:val="00374E3F"/>
    <w:rsid w:val="0037579D"/>
    <w:rsid w:val="003768FE"/>
    <w:rsid w:val="00376F1A"/>
    <w:rsid w:val="00377746"/>
    <w:rsid w:val="00381B5B"/>
    <w:rsid w:val="00392328"/>
    <w:rsid w:val="003A097E"/>
    <w:rsid w:val="003B0AAB"/>
    <w:rsid w:val="003B7BCB"/>
    <w:rsid w:val="003C5327"/>
    <w:rsid w:val="003C690D"/>
    <w:rsid w:val="003F26F0"/>
    <w:rsid w:val="00415D86"/>
    <w:rsid w:val="004340E2"/>
    <w:rsid w:val="0044115A"/>
    <w:rsid w:val="0045742E"/>
    <w:rsid w:val="00485A22"/>
    <w:rsid w:val="004C4E00"/>
    <w:rsid w:val="004D1435"/>
    <w:rsid w:val="00505FBD"/>
    <w:rsid w:val="0053168A"/>
    <w:rsid w:val="005450C1"/>
    <w:rsid w:val="005700C2"/>
    <w:rsid w:val="005703B3"/>
    <w:rsid w:val="00571069"/>
    <w:rsid w:val="005908EB"/>
    <w:rsid w:val="0059265B"/>
    <w:rsid w:val="00594DDD"/>
    <w:rsid w:val="005A06AA"/>
    <w:rsid w:val="005B3B40"/>
    <w:rsid w:val="005C6971"/>
    <w:rsid w:val="006055D7"/>
    <w:rsid w:val="00651F60"/>
    <w:rsid w:val="00652147"/>
    <w:rsid w:val="00672DE8"/>
    <w:rsid w:val="0068255E"/>
    <w:rsid w:val="00682A96"/>
    <w:rsid w:val="00683786"/>
    <w:rsid w:val="00686BDA"/>
    <w:rsid w:val="006A0A99"/>
    <w:rsid w:val="006D07BC"/>
    <w:rsid w:val="006E3EAC"/>
    <w:rsid w:val="006F0D2F"/>
    <w:rsid w:val="006F4A6E"/>
    <w:rsid w:val="00701C4C"/>
    <w:rsid w:val="00707D95"/>
    <w:rsid w:val="00721439"/>
    <w:rsid w:val="00742322"/>
    <w:rsid w:val="00752285"/>
    <w:rsid w:val="00756A72"/>
    <w:rsid w:val="0076043D"/>
    <w:rsid w:val="007620FD"/>
    <w:rsid w:val="00762257"/>
    <w:rsid w:val="00777577"/>
    <w:rsid w:val="0078740E"/>
    <w:rsid w:val="007A58EB"/>
    <w:rsid w:val="007D7FB6"/>
    <w:rsid w:val="007E11CC"/>
    <w:rsid w:val="007F6C71"/>
    <w:rsid w:val="008060F1"/>
    <w:rsid w:val="00814982"/>
    <w:rsid w:val="008452E2"/>
    <w:rsid w:val="00864811"/>
    <w:rsid w:val="00885EF2"/>
    <w:rsid w:val="00887EEF"/>
    <w:rsid w:val="00894AC9"/>
    <w:rsid w:val="008A174D"/>
    <w:rsid w:val="008A69A2"/>
    <w:rsid w:val="008D5A43"/>
    <w:rsid w:val="008F7914"/>
    <w:rsid w:val="00903B00"/>
    <w:rsid w:val="0091438B"/>
    <w:rsid w:val="00922CBB"/>
    <w:rsid w:val="00946326"/>
    <w:rsid w:val="00955C15"/>
    <w:rsid w:val="00964C6D"/>
    <w:rsid w:val="00980147"/>
    <w:rsid w:val="009855C0"/>
    <w:rsid w:val="009875D4"/>
    <w:rsid w:val="00991315"/>
    <w:rsid w:val="009B6F13"/>
    <w:rsid w:val="009E07A1"/>
    <w:rsid w:val="009F3117"/>
    <w:rsid w:val="009F3B00"/>
    <w:rsid w:val="009F4AE8"/>
    <w:rsid w:val="00A02C49"/>
    <w:rsid w:val="00A02E55"/>
    <w:rsid w:val="00A30BC0"/>
    <w:rsid w:val="00A4685D"/>
    <w:rsid w:val="00A665D0"/>
    <w:rsid w:val="00A83694"/>
    <w:rsid w:val="00A872D4"/>
    <w:rsid w:val="00A91DB1"/>
    <w:rsid w:val="00AC7899"/>
    <w:rsid w:val="00AE47AA"/>
    <w:rsid w:val="00B1211C"/>
    <w:rsid w:val="00B34CA8"/>
    <w:rsid w:val="00B35260"/>
    <w:rsid w:val="00B50581"/>
    <w:rsid w:val="00B57F95"/>
    <w:rsid w:val="00B623C0"/>
    <w:rsid w:val="00B6276E"/>
    <w:rsid w:val="00B74EF3"/>
    <w:rsid w:val="00BA725E"/>
    <w:rsid w:val="00BD3D5C"/>
    <w:rsid w:val="00BE358A"/>
    <w:rsid w:val="00BE7A22"/>
    <w:rsid w:val="00C03DBB"/>
    <w:rsid w:val="00C042B3"/>
    <w:rsid w:val="00C239EA"/>
    <w:rsid w:val="00C24778"/>
    <w:rsid w:val="00C356F3"/>
    <w:rsid w:val="00C51FF0"/>
    <w:rsid w:val="00C522E1"/>
    <w:rsid w:val="00C53C5C"/>
    <w:rsid w:val="00C6006B"/>
    <w:rsid w:val="00C6422D"/>
    <w:rsid w:val="00C82F3F"/>
    <w:rsid w:val="00C91B29"/>
    <w:rsid w:val="00C93FDC"/>
    <w:rsid w:val="00CB4FF4"/>
    <w:rsid w:val="00CE49CE"/>
    <w:rsid w:val="00CE6D3F"/>
    <w:rsid w:val="00CF2032"/>
    <w:rsid w:val="00D00730"/>
    <w:rsid w:val="00D0421C"/>
    <w:rsid w:val="00D075E8"/>
    <w:rsid w:val="00D12443"/>
    <w:rsid w:val="00D1301D"/>
    <w:rsid w:val="00D1535E"/>
    <w:rsid w:val="00D2412A"/>
    <w:rsid w:val="00D31DF1"/>
    <w:rsid w:val="00D41179"/>
    <w:rsid w:val="00D53884"/>
    <w:rsid w:val="00D6063C"/>
    <w:rsid w:val="00D72810"/>
    <w:rsid w:val="00D7281E"/>
    <w:rsid w:val="00D838F7"/>
    <w:rsid w:val="00DA4847"/>
    <w:rsid w:val="00DD100F"/>
    <w:rsid w:val="00DF4ACF"/>
    <w:rsid w:val="00E03EB4"/>
    <w:rsid w:val="00E07444"/>
    <w:rsid w:val="00E33C7F"/>
    <w:rsid w:val="00E4044C"/>
    <w:rsid w:val="00E932A1"/>
    <w:rsid w:val="00EE0257"/>
    <w:rsid w:val="00EF490F"/>
    <w:rsid w:val="00EF5AC3"/>
    <w:rsid w:val="00F044AD"/>
    <w:rsid w:val="00F07F32"/>
    <w:rsid w:val="00F3495C"/>
    <w:rsid w:val="00F575A0"/>
    <w:rsid w:val="00F57A17"/>
    <w:rsid w:val="00F610B8"/>
    <w:rsid w:val="00F745FC"/>
    <w:rsid w:val="00F74AA3"/>
    <w:rsid w:val="00F85181"/>
    <w:rsid w:val="00FC2F1A"/>
    <w:rsid w:val="00FD383D"/>
    <w:rsid w:val="00FE17E9"/>
    <w:rsid w:val="00FE5D59"/>
    <w:rsid w:val="00FF137A"/>
    <w:rsid w:val="00F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E0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5FE1A-5772-47F2-AE0B-BABFECAA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2013-04-05T13:55:00Z</dcterms:created>
  <dcterms:modified xsi:type="dcterms:W3CDTF">2013-04-05T13:55:00Z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